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488"/>
        <w:jc w:val="right"/>
      </w:pPr>
      <w:r>
        <w:rPr/>
        <w:t>CM/Res.1127</w:t>
      </w:r>
      <w:r>
        <w:rPr>
          <w:spacing w:val="22"/>
        </w:rPr>
        <w:t> </w:t>
      </w:r>
      <w:r>
        <w:rPr>
          <w:spacing w:val="-2"/>
        </w:rPr>
        <w:t>(XLVI)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6"/>
        <w:ind w:left="3407" w:right="3382"/>
        <w:jc w:val="center"/>
      </w:pPr>
      <w:r>
        <w:rPr>
          <w:u w:val="single"/>
        </w:rPr>
        <w:t>VOTE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74" w:lineRule="auto" w:before="96"/>
        <w:ind w:left="512" w:right="498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Forty-sixth Ordinary Session in Addis Ababa, Ethiopia, from 20 to 25 July 1987,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512" w:right="598"/>
      </w:pPr>
      <w:r>
        <w:rPr>
          <w:u w:val="single"/>
        </w:rPr>
        <w:t>Expressing its full satisfaction</w:t>
      </w:r>
      <w:r>
        <w:rPr/>
        <w:t> with and appreciation for the excellent arrangements which have greatly contributed to the successful conclusion of the deliberation of the Forty-sixth Ordinary Session,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511" w:right="598"/>
      </w:pPr>
      <w:r>
        <w:rPr>
          <w:u w:val="single"/>
        </w:rPr>
        <w:t>Expressing further its thanks and appreciation</w:t>
      </w:r>
      <w:r>
        <w:rPr/>
        <w:t> for the brilliant, able and competent manner in which the Chairman of the Council has conducted the deliberations of this Session,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9" w:lineRule="auto"/>
        <w:ind w:left="511" w:right="598"/>
      </w:pPr>
      <w:r>
        <w:rPr>
          <w:u w:val="single"/>
        </w:rPr>
        <w:t>Noting</w:t>
      </w:r>
      <w:r>
        <w:rPr/>
        <w:t> the significance of this Forty-sixth Session of the Council of Ministers and its consideration of the important and vital issues facing Africa: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677"/>
        <w:jc w:val="left"/>
        <w:rPr>
          <w:b/>
          <w:sz w:val="22"/>
        </w:rPr>
      </w:pPr>
      <w:r>
        <w:rPr>
          <w:b/>
          <w:sz w:val="22"/>
        </w:rPr>
        <w:t>EXPRESS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DEEP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APPRECIATION,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THANKS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5"/>
          <w:sz w:val="22"/>
        </w:rPr>
        <w:t> </w:t>
      </w:r>
      <w:r>
        <w:rPr>
          <w:b/>
          <w:spacing w:val="-2"/>
          <w:sz w:val="22"/>
        </w:rPr>
        <w:t>GRATITUDE</w:t>
      </w:r>
    </w:p>
    <w:p>
      <w:pPr>
        <w:pStyle w:val="BodyText"/>
        <w:spacing w:line="369" w:lineRule="auto" w:before="136"/>
        <w:ind w:left="1188" w:right="598"/>
      </w:pPr>
      <w:r>
        <w:rPr/>
        <w:t>to the Government and brotherly people of Socialists Ethiopia for the typically warm African hospitality accorded to the various delegation of the OAU Member States;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240" w:lineRule="auto" w:before="1" w:after="0"/>
        <w:ind w:left="1188" w:right="0" w:hanging="677"/>
        <w:jc w:val="left"/>
        <w:rPr>
          <w:b/>
          <w:sz w:val="22"/>
        </w:rPr>
      </w:pPr>
      <w:r>
        <w:rPr>
          <w:b/>
          <w:sz w:val="22"/>
        </w:rPr>
        <w:t>CONVEYS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THANKS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GRATITUDE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His</w:t>
      </w:r>
      <w:r>
        <w:rPr>
          <w:b/>
          <w:spacing w:val="11"/>
          <w:sz w:val="22"/>
        </w:rPr>
        <w:t> </w:t>
      </w:r>
      <w:r>
        <w:rPr>
          <w:b/>
          <w:spacing w:val="-2"/>
          <w:sz w:val="22"/>
        </w:rPr>
        <w:t>Excellency</w:t>
      </w:r>
    </w:p>
    <w:p>
      <w:pPr>
        <w:pStyle w:val="BodyText"/>
        <w:spacing w:line="369" w:lineRule="auto" w:before="135"/>
        <w:ind w:left="1188" w:right="521"/>
      </w:pPr>
      <w:r>
        <w:rPr/>
        <w:t>Comrade Mengistu Haile Mariam, General Secretary of the Workers’ Party of Socialist Ethiopia, chairman of the Provisional Military Administrative Council, Commander-in-Chief of the Armed Forces of Socialist Ethiopia, for his inspiring and Pan-Africanist key note statement which</w:t>
      </w:r>
      <w:r>
        <w:rPr>
          <w:spacing w:val="28"/>
        </w:rPr>
        <w:t> </w:t>
      </w:r>
      <w:r>
        <w:rPr/>
        <w:t>was</w:t>
      </w:r>
      <w:r>
        <w:rPr>
          <w:spacing w:val="28"/>
        </w:rPr>
        <w:t> </w:t>
      </w:r>
      <w:r>
        <w:rPr/>
        <w:t>delivered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his</w:t>
      </w:r>
      <w:r>
        <w:rPr>
          <w:spacing w:val="28"/>
        </w:rPr>
        <w:t> </w:t>
      </w:r>
      <w:r>
        <w:rPr/>
        <w:t>behalf</w:t>
      </w:r>
      <w:r>
        <w:rPr>
          <w:spacing w:val="29"/>
        </w:rPr>
        <w:t> </w:t>
      </w:r>
      <w:r>
        <w:rPr/>
        <w:t>by</w:t>
      </w:r>
      <w:r>
        <w:rPr>
          <w:spacing w:val="28"/>
        </w:rPr>
        <w:t> </w:t>
      </w:r>
      <w:r>
        <w:rPr/>
        <w:t>Comrade</w:t>
      </w:r>
      <w:r>
        <w:rPr>
          <w:spacing w:val="28"/>
        </w:rPr>
        <w:t> </w:t>
      </w:r>
      <w:r>
        <w:rPr/>
        <w:t>Berhanu</w:t>
      </w:r>
      <w:r>
        <w:rPr>
          <w:spacing w:val="28"/>
        </w:rPr>
        <w:t> </w:t>
      </w:r>
      <w:r>
        <w:rPr/>
        <w:t>Bayih,</w:t>
      </w:r>
      <w:r>
        <w:rPr>
          <w:spacing w:val="29"/>
        </w:rPr>
        <w:t> </w:t>
      </w:r>
      <w:r>
        <w:rPr/>
        <w:t>Member of the Politbureau of the Central Committee of the Workers’</w:t>
      </w:r>
      <w:r>
        <w:rPr>
          <w:spacing w:val="-6"/>
        </w:rPr>
        <w:t> </w:t>
      </w:r>
      <w:r>
        <w:rPr/>
        <w:t>Party of Ethiopia and Ministers of Foreign Affairs of Socialist Ethiopia;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550" w:hanging="677"/>
        <w:jc w:val="left"/>
        <w:rPr>
          <w:b/>
          <w:sz w:val="22"/>
        </w:rPr>
      </w:pPr>
      <w:r>
        <w:rPr>
          <w:b/>
          <w:sz w:val="22"/>
        </w:rPr>
        <w:t>COMMENDS very highly the Chairman of the Council, the Hon. M.B.W. Mkapa, Minister of Foreign Affairs of the United Republic of Tanzania,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for the exceptionally able, competent and brilliant manner in which he conducted the deliberation of this Session;</w:t>
      </w:r>
    </w:p>
    <w:p>
      <w:pPr>
        <w:spacing w:after="0" w:line="369" w:lineRule="auto"/>
        <w:jc w:val="left"/>
        <w:rPr>
          <w:sz w:val="22"/>
        </w:rPr>
        <w:sectPr>
          <w:type w:val="continuous"/>
          <w:pgSz w:w="12240" w:h="15840"/>
          <w:pgMar w:top="460" w:bottom="2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7" w:lineRule="auto" w:before="82" w:after="0"/>
        <w:ind w:left="1188" w:right="491" w:hanging="677"/>
        <w:jc w:val="left"/>
        <w:rPr>
          <w:b/>
          <w:sz w:val="22"/>
        </w:rPr>
      </w:pPr>
      <w:r>
        <w:rPr>
          <w:b/>
          <w:sz w:val="22"/>
        </w:rPr>
        <w:t>EXPRESSES ITS THANKS AND GRATITUDE to the Secretary-General and his Staff for the brilliant comprehensive and highly informative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reports presented to the Council and for their untiring devotion to duty as manifestly demonstrated throughout the Session.</w:t>
      </w:r>
    </w:p>
    <w:sectPr>
      <w:pgSz w:w="12240" w:h="15840"/>
      <w:pgMar w:top="8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STATEMENT AND RESOLUTIONS ADOPTED BY THE 46TH ORDINARY SESSION OF THE COUNCIL OF MINISTERS</dc:title>
  <dcterms:created xsi:type="dcterms:W3CDTF">2023-04-11T21:58:45Z</dcterms:created>
  <dcterms:modified xsi:type="dcterms:W3CDTF">2023-04-11T21:58:45Z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