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68"/>
        <w:ind w:left="120"/>
      </w:pPr>
      <w:r>
        <w:rPr/>
        <w:t>CM/Res.1278</w:t>
      </w:r>
      <w:r>
        <w:rPr>
          <w:spacing w:val="-8"/>
        </w:rPr>
        <w:t> </w:t>
      </w:r>
      <w:r>
        <w:rPr>
          <w:spacing w:val="-4"/>
        </w:rPr>
        <w:t>(LII)</w:t>
      </w:r>
    </w:p>
    <w:p>
      <w:pPr>
        <w:pStyle w:val="BodyText"/>
        <w:spacing w:before="5"/>
      </w:pPr>
    </w:p>
    <w:p>
      <w:pPr>
        <w:pStyle w:val="Title"/>
        <w:rPr>
          <w:u w:val="none"/>
        </w:rPr>
      </w:pPr>
      <w:r>
        <w:rPr>
          <w:u w:val="single"/>
        </w:rPr>
        <w:t>RESOLUTION</w:t>
      </w:r>
      <w:r>
        <w:rPr>
          <w:spacing w:val="-9"/>
          <w:u w:val="single"/>
        </w:rPr>
        <w:t> </w:t>
      </w:r>
      <w:r>
        <w:rPr>
          <w:u w:val="single"/>
        </w:rPr>
        <w:t>ON</w:t>
      </w:r>
      <w:r>
        <w:rPr>
          <w:spacing w:val="-8"/>
          <w:u w:val="single"/>
        </w:rPr>
        <w:t> </w:t>
      </w:r>
      <w:r>
        <w:rPr>
          <w:u w:val="single"/>
        </w:rPr>
        <w:t>THE</w:t>
      </w:r>
      <w:r>
        <w:rPr>
          <w:spacing w:val="-8"/>
          <w:u w:val="single"/>
        </w:rPr>
        <w:t> </w:t>
      </w:r>
      <w:r>
        <w:rPr>
          <w:u w:val="single"/>
        </w:rPr>
        <w:t>REFUGEE</w:t>
      </w:r>
      <w:r>
        <w:rPr>
          <w:spacing w:val="-8"/>
          <w:u w:val="single"/>
        </w:rPr>
        <w:t> </w:t>
      </w:r>
      <w:r>
        <w:rPr>
          <w:u w:val="single"/>
        </w:rPr>
        <w:t>SITUATION</w:t>
      </w:r>
      <w:r>
        <w:rPr>
          <w:spacing w:val="-8"/>
          <w:u w:val="single"/>
        </w:rPr>
        <w:t> </w:t>
      </w:r>
      <w:r>
        <w:rPr>
          <w:u w:val="single"/>
        </w:rPr>
        <w:t>IN</w:t>
      </w:r>
      <w:r>
        <w:rPr>
          <w:spacing w:val="-8"/>
          <w:u w:val="single"/>
        </w:rPr>
        <w:t> </w:t>
      </w:r>
      <w:r>
        <w:rPr>
          <w:spacing w:val="-2"/>
          <w:u w:val="single"/>
        </w:rPr>
        <w:t>AFRICA</w:t>
      </w:r>
    </w:p>
    <w:p>
      <w:pPr>
        <w:pStyle w:val="BodyText"/>
        <w:rPr>
          <w:b/>
          <w:sz w:val="20"/>
        </w:rPr>
      </w:pPr>
    </w:p>
    <w:p>
      <w:pPr>
        <w:pStyle w:val="BodyText"/>
        <w:spacing w:before="7"/>
        <w:rPr>
          <w:b/>
          <w:sz w:val="19"/>
        </w:rPr>
      </w:pPr>
    </w:p>
    <w:p>
      <w:pPr>
        <w:pStyle w:val="BodyText"/>
        <w:spacing w:line="242" w:lineRule="auto" w:before="90"/>
        <w:ind w:left="120" w:right="177"/>
      </w:pPr>
      <w:r>
        <w:rPr/>
        <w:t>The</w:t>
      </w:r>
      <w:r>
        <w:rPr>
          <w:spacing w:val="-11"/>
        </w:rPr>
        <w:t> </w:t>
      </w:r>
      <w:r>
        <w:rPr/>
        <w:t>Council</w:t>
      </w:r>
      <w:r>
        <w:rPr>
          <w:spacing w:val="-11"/>
        </w:rPr>
        <w:t> </w:t>
      </w:r>
      <w:r>
        <w:rPr/>
        <w:t>of</w:t>
      </w:r>
      <w:r>
        <w:rPr>
          <w:spacing w:val="-11"/>
        </w:rPr>
        <w:t> </w:t>
      </w:r>
      <w:r>
        <w:rPr/>
        <w:t>Ministers</w:t>
      </w:r>
      <w:r>
        <w:rPr>
          <w:spacing w:val="-11"/>
        </w:rPr>
        <w:t> </w:t>
      </w:r>
      <w:r>
        <w:rPr/>
        <w:t>of</w:t>
      </w:r>
      <w:r>
        <w:rPr>
          <w:spacing w:val="-11"/>
        </w:rPr>
        <w:t> </w:t>
      </w:r>
      <w:r>
        <w:rPr/>
        <w:t>the</w:t>
      </w:r>
      <w:r>
        <w:rPr>
          <w:spacing w:val="-11"/>
        </w:rPr>
        <w:t> </w:t>
      </w:r>
      <w:r>
        <w:rPr/>
        <w:t>Organization</w:t>
      </w:r>
      <w:r>
        <w:rPr>
          <w:spacing w:val="-11"/>
        </w:rPr>
        <w:t> </w:t>
      </w:r>
      <w:r>
        <w:rPr/>
        <w:t>of</w:t>
      </w:r>
      <w:r>
        <w:rPr>
          <w:spacing w:val="-11"/>
        </w:rPr>
        <w:t> </w:t>
      </w:r>
      <w:r>
        <w:rPr/>
        <w:t>African</w:t>
      </w:r>
      <w:r>
        <w:rPr>
          <w:spacing w:val="-11"/>
        </w:rPr>
        <w:t> </w:t>
      </w:r>
      <w:r>
        <w:rPr/>
        <w:t>Unity,</w:t>
      </w:r>
      <w:r>
        <w:rPr>
          <w:spacing w:val="-10"/>
        </w:rPr>
        <w:t> </w:t>
      </w:r>
      <w:r>
        <w:rPr/>
        <w:t>meeting</w:t>
      </w:r>
      <w:r>
        <w:rPr>
          <w:spacing w:val="-11"/>
        </w:rPr>
        <w:t> </w:t>
      </w:r>
      <w:r>
        <w:rPr/>
        <w:t>in</w:t>
      </w:r>
      <w:r>
        <w:rPr>
          <w:spacing w:val="-11"/>
        </w:rPr>
        <w:t> </w:t>
      </w:r>
      <w:r>
        <w:rPr/>
        <w:t>its</w:t>
      </w:r>
      <w:r>
        <w:rPr>
          <w:spacing w:val="-11"/>
        </w:rPr>
        <w:t> </w:t>
      </w:r>
      <w:r>
        <w:rPr/>
        <w:t>Fifty- second Ordinary Session in Addis Ababa, Ethiopia, from 3 to 8 July 1990,</w:t>
      </w:r>
    </w:p>
    <w:p>
      <w:pPr>
        <w:pStyle w:val="BodyText"/>
        <w:spacing w:before="10"/>
        <w:rPr>
          <w:sz w:val="23"/>
        </w:rPr>
      </w:pPr>
    </w:p>
    <w:p>
      <w:pPr>
        <w:pStyle w:val="BodyText"/>
        <w:spacing w:line="237" w:lineRule="auto"/>
        <w:ind w:left="120" w:hanging="1"/>
      </w:pPr>
      <w:r>
        <w:rPr>
          <w:u w:val="single"/>
        </w:rPr>
        <w:t>Having</w:t>
      </w:r>
      <w:r>
        <w:rPr>
          <w:spacing w:val="-12"/>
          <w:u w:val="single"/>
        </w:rPr>
        <w:t> </w:t>
      </w:r>
      <w:r>
        <w:rPr>
          <w:u w:val="single"/>
        </w:rPr>
        <w:t>considered</w:t>
      </w:r>
      <w:r>
        <w:rPr>
          <w:spacing w:val="-6"/>
        </w:rPr>
        <w:t> </w:t>
      </w:r>
      <w:r>
        <w:rPr/>
        <w:t>the</w:t>
      </w:r>
      <w:r>
        <w:rPr>
          <w:spacing w:val="-11"/>
        </w:rPr>
        <w:t> </w:t>
      </w:r>
      <w:r>
        <w:rPr/>
        <w:t>Activity</w:t>
      </w:r>
      <w:r>
        <w:rPr>
          <w:spacing w:val="-11"/>
        </w:rPr>
        <w:t> </w:t>
      </w:r>
      <w:r>
        <w:rPr/>
        <w:t>Report</w:t>
      </w:r>
      <w:r>
        <w:rPr>
          <w:spacing w:val="-9"/>
        </w:rPr>
        <w:t> </w:t>
      </w:r>
      <w:r>
        <w:rPr/>
        <w:t>of</w:t>
      </w:r>
      <w:r>
        <w:rPr>
          <w:spacing w:val="-11"/>
        </w:rPr>
        <w:t> </w:t>
      </w:r>
      <w:r>
        <w:rPr/>
        <w:t>the</w:t>
      </w:r>
      <w:r>
        <w:rPr>
          <w:spacing w:val="-11"/>
        </w:rPr>
        <w:t> </w:t>
      </w:r>
      <w:r>
        <w:rPr/>
        <w:t>OAU</w:t>
      </w:r>
      <w:r>
        <w:rPr>
          <w:spacing w:val="-11"/>
        </w:rPr>
        <w:t> </w:t>
      </w:r>
      <w:r>
        <w:rPr/>
        <w:t>Commission</w:t>
      </w:r>
      <w:r>
        <w:rPr>
          <w:spacing w:val="-11"/>
        </w:rPr>
        <w:t> </w:t>
      </w:r>
      <w:r>
        <w:rPr/>
        <w:t>of</w:t>
      </w:r>
      <w:r>
        <w:rPr>
          <w:spacing w:val="-11"/>
        </w:rPr>
        <w:t> </w:t>
      </w:r>
      <w:r>
        <w:rPr/>
        <w:t>Fifteen</w:t>
      </w:r>
      <w:r>
        <w:rPr>
          <w:spacing w:val="-11"/>
        </w:rPr>
        <w:t> </w:t>
      </w:r>
      <w:r>
        <w:rPr/>
        <w:t>on</w:t>
      </w:r>
      <w:r>
        <w:rPr>
          <w:spacing w:val="-11"/>
        </w:rPr>
        <w:t> </w:t>
      </w:r>
      <w:r>
        <w:rPr/>
        <w:t>Refugees (CM/1606 (LII)),</w:t>
      </w:r>
    </w:p>
    <w:p>
      <w:pPr>
        <w:pStyle w:val="BodyText"/>
        <w:spacing w:before="1"/>
      </w:pPr>
    </w:p>
    <w:p>
      <w:pPr>
        <w:pStyle w:val="BodyText"/>
        <w:ind w:left="120"/>
      </w:pPr>
      <w:r>
        <w:rPr>
          <w:u w:val="single"/>
        </w:rPr>
        <w:t>Deeply</w:t>
      </w:r>
      <w:r>
        <w:rPr>
          <w:spacing w:val="-11"/>
          <w:u w:val="single"/>
        </w:rPr>
        <w:t> </w:t>
      </w:r>
      <w:r>
        <w:rPr>
          <w:u w:val="single"/>
        </w:rPr>
        <w:t>concerned</w:t>
      </w:r>
      <w:r>
        <w:rPr>
          <w:spacing w:val="-4"/>
        </w:rPr>
        <w:t> </w:t>
      </w:r>
      <w:r>
        <w:rPr/>
        <w:t>with</w:t>
      </w:r>
      <w:r>
        <w:rPr>
          <w:spacing w:val="-10"/>
        </w:rPr>
        <w:t> </w:t>
      </w:r>
      <w:r>
        <w:rPr/>
        <w:t>the</w:t>
      </w:r>
      <w:r>
        <w:rPr>
          <w:spacing w:val="-10"/>
        </w:rPr>
        <w:t> </w:t>
      </w:r>
      <w:r>
        <w:rPr/>
        <w:t>persistent</w:t>
      </w:r>
      <w:r>
        <w:rPr>
          <w:spacing w:val="-8"/>
        </w:rPr>
        <w:t> </w:t>
      </w:r>
      <w:r>
        <w:rPr/>
        <w:t>problem</w:t>
      </w:r>
      <w:r>
        <w:rPr>
          <w:spacing w:val="-10"/>
        </w:rPr>
        <w:t> </w:t>
      </w:r>
      <w:r>
        <w:rPr/>
        <w:t>of</w:t>
      </w:r>
      <w:r>
        <w:rPr>
          <w:spacing w:val="-10"/>
        </w:rPr>
        <w:t> </w:t>
      </w:r>
      <w:r>
        <w:rPr/>
        <w:t>refugees</w:t>
      </w:r>
      <w:r>
        <w:rPr>
          <w:spacing w:val="-10"/>
        </w:rPr>
        <w:t> </w:t>
      </w:r>
      <w:r>
        <w:rPr/>
        <w:t>in</w:t>
      </w:r>
      <w:r>
        <w:rPr>
          <w:spacing w:val="-10"/>
        </w:rPr>
        <w:t> </w:t>
      </w:r>
      <w:r>
        <w:rPr/>
        <w:t>African</w:t>
      </w:r>
      <w:r>
        <w:rPr>
          <w:spacing w:val="-10"/>
        </w:rPr>
        <w:t> </w:t>
      </w:r>
      <w:r>
        <w:rPr/>
        <w:t>and</w:t>
      </w:r>
      <w:r>
        <w:rPr>
          <w:spacing w:val="-10"/>
        </w:rPr>
        <w:t> </w:t>
      </w:r>
      <w:r>
        <w:rPr/>
        <w:t>the</w:t>
      </w:r>
      <w:r>
        <w:rPr>
          <w:spacing w:val="-10"/>
        </w:rPr>
        <w:t> </w:t>
      </w:r>
      <w:r>
        <w:rPr/>
        <w:t>alarming deterioration</w:t>
      </w:r>
      <w:r>
        <w:rPr>
          <w:spacing w:val="-3"/>
        </w:rPr>
        <w:t> </w:t>
      </w:r>
      <w:r>
        <w:rPr/>
        <w:t>of</w:t>
      </w:r>
      <w:r>
        <w:rPr>
          <w:spacing w:val="-3"/>
        </w:rPr>
        <w:t> </w:t>
      </w:r>
      <w:r>
        <w:rPr/>
        <w:t>the</w:t>
      </w:r>
      <w:r>
        <w:rPr>
          <w:spacing w:val="-3"/>
        </w:rPr>
        <w:t> </w:t>
      </w:r>
      <w:r>
        <w:rPr/>
        <w:t>living</w:t>
      </w:r>
      <w:r>
        <w:rPr>
          <w:spacing w:val="-3"/>
        </w:rPr>
        <w:t> </w:t>
      </w:r>
      <w:r>
        <w:rPr/>
        <w:t>conditions</w:t>
      </w:r>
      <w:r>
        <w:rPr>
          <w:spacing w:val="-3"/>
        </w:rPr>
        <w:t> </w:t>
      </w:r>
      <w:r>
        <w:rPr/>
        <w:t>of</w:t>
      </w:r>
      <w:r>
        <w:rPr>
          <w:spacing w:val="-3"/>
        </w:rPr>
        <w:t> </w:t>
      </w:r>
      <w:r>
        <w:rPr/>
        <w:t>the</w:t>
      </w:r>
      <w:r>
        <w:rPr>
          <w:spacing w:val="-3"/>
        </w:rPr>
        <w:t> </w:t>
      </w:r>
      <w:r>
        <w:rPr/>
        <w:t>refugees,</w:t>
      </w:r>
      <w:r>
        <w:rPr>
          <w:spacing w:val="-2"/>
        </w:rPr>
        <w:t> </w:t>
      </w:r>
      <w:r>
        <w:rPr/>
        <w:t>particularly</w:t>
      </w:r>
      <w:r>
        <w:rPr>
          <w:spacing w:val="-3"/>
        </w:rPr>
        <w:t> </w:t>
      </w:r>
      <w:r>
        <w:rPr/>
        <w:t>the</w:t>
      </w:r>
      <w:r>
        <w:rPr>
          <w:spacing w:val="-3"/>
        </w:rPr>
        <w:t> </w:t>
      </w:r>
      <w:r>
        <w:rPr/>
        <w:t>most</w:t>
      </w:r>
      <w:r>
        <w:rPr>
          <w:spacing w:val="-1"/>
        </w:rPr>
        <w:t> </w:t>
      </w:r>
      <w:r>
        <w:rPr/>
        <w:t>vulnerable groups such as women, children, the disabled and the aged,</w:t>
      </w:r>
    </w:p>
    <w:p>
      <w:pPr>
        <w:pStyle w:val="BodyText"/>
      </w:pPr>
    </w:p>
    <w:p>
      <w:pPr>
        <w:pStyle w:val="BodyText"/>
        <w:ind w:left="120" w:right="177"/>
      </w:pPr>
      <w:r>
        <w:rPr>
          <w:u w:val="single"/>
        </w:rPr>
        <w:t>Aware</w:t>
      </w:r>
      <w:r>
        <w:rPr>
          <w:spacing w:val="-8"/>
        </w:rPr>
        <w:t> </w:t>
      </w:r>
      <w:r>
        <w:rPr/>
        <w:t>that</w:t>
      </w:r>
      <w:r>
        <w:rPr>
          <w:spacing w:val="-6"/>
        </w:rPr>
        <w:t> </w:t>
      </w:r>
      <w:r>
        <w:rPr/>
        <w:t>the</w:t>
      </w:r>
      <w:r>
        <w:rPr>
          <w:spacing w:val="-9"/>
        </w:rPr>
        <w:t> </w:t>
      </w:r>
      <w:r>
        <w:rPr/>
        <w:t>serious</w:t>
      </w:r>
      <w:r>
        <w:rPr>
          <w:spacing w:val="-9"/>
        </w:rPr>
        <w:t> </w:t>
      </w:r>
      <w:r>
        <w:rPr/>
        <w:t>situation</w:t>
      </w:r>
      <w:r>
        <w:rPr>
          <w:spacing w:val="-9"/>
        </w:rPr>
        <w:t> </w:t>
      </w:r>
      <w:r>
        <w:rPr/>
        <w:t>arising</w:t>
      </w:r>
      <w:r>
        <w:rPr>
          <w:spacing w:val="-9"/>
        </w:rPr>
        <w:t> </w:t>
      </w:r>
      <w:r>
        <w:rPr/>
        <w:t>form</w:t>
      </w:r>
      <w:r>
        <w:rPr>
          <w:spacing w:val="-9"/>
        </w:rPr>
        <w:t> </w:t>
      </w:r>
      <w:r>
        <w:rPr/>
        <w:t>Africa’s</w:t>
      </w:r>
      <w:r>
        <w:rPr>
          <w:spacing w:val="-8"/>
        </w:rPr>
        <w:t> </w:t>
      </w:r>
      <w:r>
        <w:rPr/>
        <w:t>problem</w:t>
      </w:r>
      <w:r>
        <w:rPr>
          <w:spacing w:val="-8"/>
        </w:rPr>
        <w:t> </w:t>
      </w:r>
      <w:r>
        <w:rPr/>
        <w:t>of</w:t>
      </w:r>
      <w:r>
        <w:rPr>
          <w:spacing w:val="-8"/>
        </w:rPr>
        <w:t> </w:t>
      </w:r>
      <w:r>
        <w:rPr/>
        <w:t>refugees</w:t>
      </w:r>
      <w:r>
        <w:rPr>
          <w:spacing w:val="-8"/>
        </w:rPr>
        <w:t> </w:t>
      </w:r>
      <w:r>
        <w:rPr/>
        <w:t>and</w:t>
      </w:r>
      <w:r>
        <w:rPr>
          <w:spacing w:val="-8"/>
        </w:rPr>
        <w:t> </w:t>
      </w:r>
      <w:r>
        <w:rPr/>
        <w:t>displaced persons, currently estimated at 5 million and </w:t>
      </w:r>
      <w:r>
        <w:rPr>
          <w:spacing w:val="10"/>
        </w:rPr>
        <w:t>12</w:t>
      </w:r>
      <w:r>
        <w:rPr>
          <w:spacing w:val="2"/>
        </w:rPr>
        <w:t> </w:t>
      </w:r>
      <w:r>
        <w:rPr/>
        <w:t>million, respectively, places a heavy social and economic burden on the countries affected by the presence of these uprooted </w:t>
      </w:r>
      <w:r>
        <w:rPr>
          <w:spacing w:val="-2"/>
        </w:rPr>
        <w:t>persons,</w:t>
      </w:r>
    </w:p>
    <w:p>
      <w:pPr>
        <w:pStyle w:val="BodyText"/>
        <w:spacing w:before="3"/>
      </w:pPr>
    </w:p>
    <w:p>
      <w:pPr>
        <w:pStyle w:val="BodyText"/>
        <w:ind w:left="120"/>
      </w:pPr>
      <w:r>
        <w:rPr>
          <w:u w:val="single"/>
        </w:rPr>
        <w:t>Noting</w:t>
      </w:r>
      <w:r>
        <w:rPr>
          <w:spacing w:val="-13"/>
          <w:u w:val="single"/>
        </w:rPr>
        <w:t> </w:t>
      </w:r>
      <w:r>
        <w:rPr>
          <w:u w:val="single"/>
        </w:rPr>
        <w:t>with</w:t>
      </w:r>
      <w:r>
        <w:rPr>
          <w:spacing w:val="-13"/>
          <w:u w:val="single"/>
        </w:rPr>
        <w:t> </w:t>
      </w:r>
      <w:r>
        <w:rPr>
          <w:u w:val="single"/>
        </w:rPr>
        <w:t>grave</w:t>
      </w:r>
      <w:r>
        <w:rPr>
          <w:spacing w:val="-13"/>
          <w:u w:val="single"/>
        </w:rPr>
        <w:t> </w:t>
      </w:r>
      <w:r>
        <w:rPr>
          <w:u w:val="single"/>
        </w:rPr>
        <w:t>concern</w:t>
      </w:r>
      <w:r>
        <w:rPr>
          <w:spacing w:val="-5"/>
        </w:rPr>
        <w:t> </w:t>
      </w:r>
      <w:r>
        <w:rPr/>
        <w:t>the</w:t>
      </w:r>
      <w:r>
        <w:rPr>
          <w:spacing w:val="-12"/>
        </w:rPr>
        <w:t> </w:t>
      </w:r>
      <w:r>
        <w:rPr/>
        <w:t>diminishing</w:t>
      </w:r>
      <w:r>
        <w:rPr>
          <w:spacing w:val="-12"/>
        </w:rPr>
        <w:t> </w:t>
      </w:r>
      <w:r>
        <w:rPr/>
        <w:t>resources</w:t>
      </w:r>
      <w:r>
        <w:rPr>
          <w:spacing w:val="-12"/>
        </w:rPr>
        <w:t> </w:t>
      </w:r>
      <w:r>
        <w:rPr/>
        <w:t>available</w:t>
      </w:r>
      <w:r>
        <w:rPr>
          <w:spacing w:val="-11"/>
        </w:rPr>
        <w:t> </w:t>
      </w:r>
      <w:r>
        <w:rPr/>
        <w:t>to</w:t>
      </w:r>
      <w:r>
        <w:rPr>
          <w:spacing w:val="-10"/>
        </w:rPr>
        <w:t> </w:t>
      </w:r>
      <w:r>
        <w:rPr/>
        <w:t>refugees</w:t>
      </w:r>
      <w:r>
        <w:rPr>
          <w:spacing w:val="-12"/>
        </w:rPr>
        <w:t> </w:t>
      </w:r>
      <w:r>
        <w:rPr/>
        <w:t>in</w:t>
      </w:r>
      <w:r>
        <w:rPr>
          <w:spacing w:val="-12"/>
        </w:rPr>
        <w:t> </w:t>
      </w:r>
      <w:r>
        <w:rPr>
          <w:spacing w:val="-2"/>
        </w:rPr>
        <w:t>Africa,</w:t>
      </w:r>
    </w:p>
    <w:p>
      <w:pPr>
        <w:pStyle w:val="BodyText"/>
      </w:pPr>
    </w:p>
    <w:p>
      <w:pPr>
        <w:pStyle w:val="BodyText"/>
        <w:ind w:left="120" w:right="177"/>
      </w:pPr>
      <w:r>
        <w:rPr>
          <w:u w:val="single"/>
        </w:rPr>
        <w:t>Expressing</w:t>
      </w:r>
      <w:r>
        <w:rPr>
          <w:spacing w:val="-10"/>
          <w:u w:val="single"/>
        </w:rPr>
        <w:t> </w:t>
      </w:r>
      <w:r>
        <w:rPr>
          <w:u w:val="single"/>
        </w:rPr>
        <w:t>gratitude</w:t>
      </w:r>
      <w:r>
        <w:rPr>
          <w:spacing w:val="-4"/>
        </w:rPr>
        <w:t> </w:t>
      </w:r>
      <w:r>
        <w:rPr/>
        <w:t>to</w:t>
      </w:r>
      <w:r>
        <w:rPr>
          <w:spacing w:val="-9"/>
        </w:rPr>
        <w:t> </w:t>
      </w:r>
      <w:r>
        <w:rPr/>
        <w:t>the</w:t>
      </w:r>
      <w:r>
        <w:rPr>
          <w:spacing w:val="-10"/>
        </w:rPr>
        <w:t> </w:t>
      </w:r>
      <w:r>
        <w:rPr/>
        <w:t>countries</w:t>
      </w:r>
      <w:r>
        <w:rPr>
          <w:spacing w:val="-9"/>
        </w:rPr>
        <w:t> </w:t>
      </w:r>
      <w:r>
        <w:rPr/>
        <w:t>of</w:t>
      </w:r>
      <w:r>
        <w:rPr>
          <w:spacing w:val="-9"/>
        </w:rPr>
        <w:t> </w:t>
      </w:r>
      <w:r>
        <w:rPr/>
        <w:t>asylum</w:t>
      </w:r>
      <w:r>
        <w:rPr>
          <w:spacing w:val="-9"/>
        </w:rPr>
        <w:t> </w:t>
      </w:r>
      <w:r>
        <w:rPr/>
        <w:t>for</w:t>
      </w:r>
      <w:r>
        <w:rPr>
          <w:spacing w:val="-9"/>
        </w:rPr>
        <w:t> </w:t>
      </w:r>
      <w:r>
        <w:rPr/>
        <w:t>the</w:t>
      </w:r>
      <w:r>
        <w:rPr>
          <w:spacing w:val="-9"/>
        </w:rPr>
        <w:t> </w:t>
      </w:r>
      <w:r>
        <w:rPr/>
        <w:t>great</w:t>
      </w:r>
      <w:r>
        <w:rPr>
          <w:spacing w:val="-8"/>
        </w:rPr>
        <w:t> </w:t>
      </w:r>
      <w:r>
        <w:rPr/>
        <w:t>sacrifice</w:t>
      </w:r>
      <w:r>
        <w:rPr>
          <w:spacing w:val="-9"/>
        </w:rPr>
        <w:t> </w:t>
      </w:r>
      <w:r>
        <w:rPr/>
        <w:t>they</w:t>
      </w:r>
      <w:r>
        <w:rPr>
          <w:spacing w:val="-9"/>
        </w:rPr>
        <w:t> </w:t>
      </w:r>
      <w:r>
        <w:rPr/>
        <w:t>are</w:t>
      </w:r>
      <w:r>
        <w:rPr>
          <w:spacing w:val="-9"/>
        </w:rPr>
        <w:t> </w:t>
      </w:r>
      <w:r>
        <w:rPr/>
        <w:t>making</w:t>
      </w:r>
      <w:r>
        <w:rPr>
          <w:spacing w:val="-9"/>
        </w:rPr>
        <w:t> </w:t>
      </w:r>
      <w:r>
        <w:rPr/>
        <w:t>in providing asylum for refugees in the spirit of African solidarity and traditional </w:t>
      </w:r>
      <w:r>
        <w:rPr>
          <w:spacing w:val="-2"/>
        </w:rPr>
        <w:t>hospitality,</w:t>
      </w:r>
    </w:p>
    <w:p>
      <w:pPr>
        <w:pStyle w:val="BodyText"/>
        <w:spacing w:before="2"/>
      </w:pPr>
    </w:p>
    <w:p>
      <w:pPr>
        <w:pStyle w:val="BodyText"/>
        <w:spacing w:line="237" w:lineRule="auto"/>
        <w:ind w:left="120"/>
      </w:pPr>
      <w:r>
        <w:rPr>
          <w:u w:val="single"/>
        </w:rPr>
        <w:t>Convinced</w:t>
      </w:r>
      <w:r>
        <w:rPr>
          <w:spacing w:val="-5"/>
        </w:rPr>
        <w:t> </w:t>
      </w:r>
      <w:r>
        <w:rPr/>
        <w:t>that</w:t>
      </w:r>
      <w:r>
        <w:rPr>
          <w:spacing w:val="-8"/>
        </w:rPr>
        <w:t> </w:t>
      </w:r>
      <w:r>
        <w:rPr/>
        <w:t>Africa,</w:t>
      </w:r>
      <w:r>
        <w:rPr>
          <w:spacing w:val="-8"/>
        </w:rPr>
        <w:t> </w:t>
      </w:r>
      <w:r>
        <w:rPr/>
        <w:t>with</w:t>
      </w:r>
      <w:r>
        <w:rPr>
          <w:spacing w:val="-10"/>
        </w:rPr>
        <w:t> </w:t>
      </w:r>
      <w:r>
        <w:rPr/>
        <w:t>her</w:t>
      </w:r>
      <w:r>
        <w:rPr>
          <w:spacing w:val="-9"/>
        </w:rPr>
        <w:t> </w:t>
      </w:r>
      <w:r>
        <w:rPr/>
        <w:t>current</w:t>
      </w:r>
      <w:r>
        <w:rPr>
          <w:spacing w:val="-8"/>
        </w:rPr>
        <w:t> </w:t>
      </w:r>
      <w:r>
        <w:rPr/>
        <w:t>socio-economic</w:t>
      </w:r>
      <w:r>
        <w:rPr>
          <w:spacing w:val="-9"/>
        </w:rPr>
        <w:t> </w:t>
      </w:r>
      <w:r>
        <w:rPr/>
        <w:t>problems,</w:t>
      </w:r>
      <w:r>
        <w:rPr>
          <w:spacing w:val="-7"/>
        </w:rPr>
        <w:t> </w:t>
      </w:r>
      <w:r>
        <w:rPr/>
        <w:t>cannot</w:t>
      </w:r>
      <w:r>
        <w:rPr>
          <w:spacing w:val="-7"/>
        </w:rPr>
        <w:t> </w:t>
      </w:r>
      <w:r>
        <w:rPr/>
        <w:t>solve</w:t>
      </w:r>
      <w:r>
        <w:rPr>
          <w:spacing w:val="-9"/>
        </w:rPr>
        <w:t> </w:t>
      </w:r>
      <w:r>
        <w:rPr/>
        <w:t>this distressing problem alone without the assistance of the international community,</w:t>
      </w:r>
    </w:p>
    <w:p>
      <w:pPr>
        <w:pStyle w:val="BodyText"/>
        <w:spacing w:before="1"/>
      </w:pPr>
    </w:p>
    <w:p>
      <w:pPr>
        <w:pStyle w:val="BodyText"/>
        <w:ind w:left="119"/>
      </w:pPr>
      <w:r>
        <w:rPr>
          <w:u w:val="single"/>
        </w:rPr>
        <w:t>Recognizing</w:t>
      </w:r>
      <w:r>
        <w:rPr>
          <w:spacing w:val="-15"/>
        </w:rPr>
        <w:t> </w:t>
      </w:r>
      <w:r>
        <w:rPr/>
        <w:t>that</w:t>
      </w:r>
      <w:r>
        <w:rPr>
          <w:spacing w:val="-11"/>
        </w:rPr>
        <w:t> </w:t>
      </w:r>
      <w:r>
        <w:rPr/>
        <w:t>continued</w:t>
      </w:r>
      <w:r>
        <w:rPr>
          <w:spacing w:val="-13"/>
        </w:rPr>
        <w:t> </w:t>
      </w:r>
      <w:r>
        <w:rPr/>
        <w:t>efforts</w:t>
      </w:r>
      <w:r>
        <w:rPr>
          <w:spacing w:val="-13"/>
        </w:rPr>
        <w:t> </w:t>
      </w:r>
      <w:r>
        <w:rPr/>
        <w:t>of</w:t>
      </w:r>
      <w:r>
        <w:rPr>
          <w:spacing w:val="-13"/>
        </w:rPr>
        <w:t> </w:t>
      </w:r>
      <w:r>
        <w:rPr/>
        <w:t>the</w:t>
      </w:r>
      <w:r>
        <w:rPr>
          <w:spacing w:val="-13"/>
        </w:rPr>
        <w:t> </w:t>
      </w:r>
      <w:r>
        <w:rPr/>
        <w:t>UNHCR,</w:t>
      </w:r>
      <w:r>
        <w:rPr>
          <w:spacing w:val="-12"/>
        </w:rPr>
        <w:t> </w:t>
      </w:r>
      <w:r>
        <w:rPr/>
        <w:t>governmental</w:t>
      </w:r>
      <w:r>
        <w:rPr>
          <w:spacing w:val="-13"/>
        </w:rPr>
        <w:t> </w:t>
      </w:r>
      <w:r>
        <w:rPr/>
        <w:t>and</w:t>
      </w:r>
      <w:r>
        <w:rPr>
          <w:spacing w:val="-13"/>
        </w:rPr>
        <w:t> </w:t>
      </w:r>
      <w:r>
        <w:rPr/>
        <w:t>non-governmental organizations together with other members of the international community, in giving assistance to African refugees:</w:t>
      </w:r>
    </w:p>
    <w:p>
      <w:pPr>
        <w:pStyle w:val="BodyText"/>
      </w:pPr>
    </w:p>
    <w:p>
      <w:pPr>
        <w:pStyle w:val="ListParagraph"/>
        <w:numPr>
          <w:ilvl w:val="0"/>
          <w:numId w:val="1"/>
        </w:numPr>
        <w:tabs>
          <w:tab w:pos="1200" w:val="left" w:leader="none"/>
        </w:tabs>
        <w:spacing w:line="240" w:lineRule="auto" w:before="0" w:after="0"/>
        <w:ind w:left="1199" w:right="502" w:hanging="360"/>
        <w:jc w:val="left"/>
        <w:rPr>
          <w:sz w:val="24"/>
        </w:rPr>
      </w:pPr>
      <w:r>
        <w:rPr>
          <w:sz w:val="24"/>
        </w:rPr>
        <w:t>COMMENDS the OAU Commission of Fifteen on Refugees and TAKES NOTE</w:t>
      </w:r>
      <w:r>
        <w:rPr>
          <w:spacing w:val="-5"/>
          <w:sz w:val="24"/>
        </w:rPr>
        <w:t> </w:t>
      </w:r>
      <w:r>
        <w:rPr>
          <w:sz w:val="24"/>
        </w:rPr>
        <w:t>with</w:t>
      </w:r>
      <w:r>
        <w:rPr>
          <w:spacing w:val="-6"/>
          <w:sz w:val="24"/>
        </w:rPr>
        <w:t> </w:t>
      </w:r>
      <w:r>
        <w:rPr>
          <w:sz w:val="24"/>
        </w:rPr>
        <w:t>great</w:t>
      </w:r>
      <w:r>
        <w:rPr>
          <w:spacing w:val="-4"/>
          <w:sz w:val="24"/>
        </w:rPr>
        <w:t> </w:t>
      </w:r>
      <w:r>
        <w:rPr>
          <w:sz w:val="24"/>
        </w:rPr>
        <w:t>concern</w:t>
      </w:r>
      <w:r>
        <w:rPr>
          <w:spacing w:val="-5"/>
          <w:sz w:val="24"/>
        </w:rPr>
        <w:t> </w:t>
      </w:r>
      <w:r>
        <w:rPr>
          <w:sz w:val="24"/>
        </w:rPr>
        <w:t>of</w:t>
      </w:r>
      <w:r>
        <w:rPr>
          <w:spacing w:val="-5"/>
          <w:sz w:val="24"/>
        </w:rPr>
        <w:t> </w:t>
      </w:r>
      <w:r>
        <w:rPr>
          <w:sz w:val="24"/>
        </w:rPr>
        <w:t>the</w:t>
      </w:r>
      <w:r>
        <w:rPr>
          <w:spacing w:val="-6"/>
          <w:sz w:val="24"/>
        </w:rPr>
        <w:t> </w:t>
      </w:r>
      <w:r>
        <w:rPr>
          <w:sz w:val="24"/>
        </w:rPr>
        <w:t>useful</w:t>
      </w:r>
      <w:r>
        <w:rPr>
          <w:spacing w:val="-6"/>
          <w:sz w:val="24"/>
        </w:rPr>
        <w:t> </w:t>
      </w:r>
      <w:r>
        <w:rPr>
          <w:sz w:val="24"/>
        </w:rPr>
        <w:t>report</w:t>
      </w:r>
      <w:r>
        <w:rPr>
          <w:spacing w:val="-4"/>
          <w:sz w:val="24"/>
        </w:rPr>
        <w:t> </w:t>
      </w:r>
      <w:r>
        <w:rPr>
          <w:sz w:val="24"/>
        </w:rPr>
        <w:t>presented</w:t>
      </w:r>
      <w:r>
        <w:rPr>
          <w:spacing w:val="-5"/>
          <w:sz w:val="24"/>
        </w:rPr>
        <w:t> </w:t>
      </w:r>
      <w:r>
        <w:rPr>
          <w:sz w:val="24"/>
        </w:rPr>
        <w:t>on</w:t>
      </w:r>
      <w:r>
        <w:rPr>
          <w:spacing w:val="-5"/>
          <w:sz w:val="24"/>
        </w:rPr>
        <w:t> </w:t>
      </w:r>
      <w:r>
        <w:rPr>
          <w:sz w:val="24"/>
        </w:rPr>
        <w:t>the</w:t>
      </w:r>
      <w:r>
        <w:rPr>
          <w:spacing w:val="-6"/>
          <w:sz w:val="24"/>
        </w:rPr>
        <w:t> </w:t>
      </w:r>
      <w:r>
        <w:rPr>
          <w:sz w:val="24"/>
        </w:rPr>
        <w:t>situation</w:t>
      </w:r>
      <w:r>
        <w:rPr>
          <w:spacing w:val="-5"/>
          <w:sz w:val="24"/>
        </w:rPr>
        <w:t> </w:t>
      </w:r>
      <w:r>
        <w:rPr>
          <w:sz w:val="24"/>
        </w:rPr>
        <w:t>of refugees in Africa;</w:t>
      </w:r>
    </w:p>
    <w:p>
      <w:pPr>
        <w:pStyle w:val="BodyText"/>
      </w:pPr>
    </w:p>
    <w:p>
      <w:pPr>
        <w:pStyle w:val="ListParagraph"/>
        <w:numPr>
          <w:ilvl w:val="0"/>
          <w:numId w:val="1"/>
        </w:numPr>
        <w:tabs>
          <w:tab w:pos="1200" w:val="left" w:leader="none"/>
        </w:tabs>
        <w:spacing w:line="240" w:lineRule="auto" w:before="0" w:after="0"/>
        <w:ind w:left="1199" w:right="160" w:hanging="360"/>
        <w:jc w:val="left"/>
        <w:rPr>
          <w:sz w:val="24"/>
        </w:rPr>
      </w:pPr>
      <w:r>
        <w:rPr>
          <w:sz w:val="24"/>
        </w:rPr>
        <w:t>CONGRATULATES</w:t>
      </w:r>
      <w:r>
        <w:rPr>
          <w:spacing w:val="-10"/>
          <w:sz w:val="24"/>
        </w:rPr>
        <w:t> </w:t>
      </w:r>
      <w:r>
        <w:rPr>
          <w:sz w:val="24"/>
        </w:rPr>
        <w:t>all</w:t>
      </w:r>
      <w:r>
        <w:rPr>
          <w:spacing w:val="-10"/>
          <w:sz w:val="24"/>
        </w:rPr>
        <w:t> </w:t>
      </w:r>
      <w:r>
        <w:rPr>
          <w:sz w:val="24"/>
        </w:rPr>
        <w:t>Member</w:t>
      </w:r>
      <w:r>
        <w:rPr>
          <w:spacing w:val="-10"/>
          <w:sz w:val="24"/>
        </w:rPr>
        <w:t> </w:t>
      </w:r>
      <w:r>
        <w:rPr>
          <w:sz w:val="24"/>
        </w:rPr>
        <w:t>States</w:t>
      </w:r>
      <w:r>
        <w:rPr>
          <w:spacing w:val="-10"/>
          <w:sz w:val="24"/>
        </w:rPr>
        <w:t> </w:t>
      </w:r>
      <w:r>
        <w:rPr>
          <w:sz w:val="24"/>
        </w:rPr>
        <w:t>of</w:t>
      </w:r>
      <w:r>
        <w:rPr>
          <w:spacing w:val="-10"/>
          <w:sz w:val="24"/>
        </w:rPr>
        <w:t> </w:t>
      </w:r>
      <w:r>
        <w:rPr>
          <w:sz w:val="24"/>
        </w:rPr>
        <w:t>the</w:t>
      </w:r>
      <w:r>
        <w:rPr>
          <w:spacing w:val="-10"/>
          <w:sz w:val="24"/>
        </w:rPr>
        <w:t> </w:t>
      </w:r>
      <w:r>
        <w:rPr>
          <w:sz w:val="24"/>
        </w:rPr>
        <w:t>OAU</w:t>
      </w:r>
      <w:r>
        <w:rPr>
          <w:spacing w:val="-10"/>
          <w:sz w:val="24"/>
        </w:rPr>
        <w:t> </w:t>
      </w:r>
      <w:r>
        <w:rPr>
          <w:sz w:val="24"/>
        </w:rPr>
        <w:t>that</w:t>
      </w:r>
      <w:r>
        <w:rPr>
          <w:spacing w:val="-8"/>
          <w:sz w:val="24"/>
        </w:rPr>
        <w:t> </w:t>
      </w:r>
      <w:r>
        <w:rPr>
          <w:sz w:val="24"/>
        </w:rPr>
        <w:t>have</w:t>
      </w:r>
      <w:r>
        <w:rPr>
          <w:spacing w:val="-10"/>
          <w:sz w:val="24"/>
        </w:rPr>
        <w:t> </w:t>
      </w:r>
      <w:r>
        <w:rPr>
          <w:sz w:val="24"/>
        </w:rPr>
        <w:t>been</w:t>
      </w:r>
      <w:r>
        <w:rPr>
          <w:spacing w:val="-10"/>
          <w:sz w:val="24"/>
        </w:rPr>
        <w:t> </w:t>
      </w:r>
      <w:r>
        <w:rPr>
          <w:sz w:val="24"/>
        </w:rPr>
        <w:t>extending assistance and granting asylum to refugees in Africa, together with those countries of origin that have made possible and facilitated the voluntary repatriation of their citizens living in exile, in close collaboration with international organizations especially UNHCR;</w:t>
      </w:r>
    </w:p>
    <w:p>
      <w:pPr>
        <w:spacing w:after="0" w:line="240" w:lineRule="auto"/>
        <w:jc w:val="left"/>
        <w:rPr>
          <w:sz w:val="24"/>
        </w:rPr>
        <w:sectPr>
          <w:type w:val="continuous"/>
          <w:pgSz w:w="12240" w:h="15840"/>
          <w:pgMar w:top="1820" w:bottom="280" w:left="1680" w:right="1720"/>
        </w:sectPr>
      </w:pPr>
    </w:p>
    <w:p>
      <w:pPr>
        <w:pStyle w:val="BodyText"/>
        <w:spacing w:before="70"/>
        <w:ind w:left="120"/>
      </w:pPr>
      <w:r>
        <w:rPr/>
        <w:t>CM/Res.1278</w:t>
      </w:r>
      <w:r>
        <w:rPr>
          <w:spacing w:val="-6"/>
        </w:rPr>
        <w:t> </w:t>
      </w:r>
      <w:r>
        <w:rPr>
          <w:spacing w:val="-4"/>
        </w:rPr>
        <w:t>(LII)</w:t>
      </w:r>
    </w:p>
    <w:p>
      <w:pPr>
        <w:pStyle w:val="BodyText"/>
        <w:spacing w:before="2"/>
        <w:ind w:left="120"/>
      </w:pPr>
      <w:r>
        <w:rPr/>
        <w:t>Page</w:t>
      </w:r>
      <w:r>
        <w:rPr>
          <w:spacing w:val="-6"/>
        </w:rPr>
        <w:t> </w:t>
      </w:r>
      <w:r>
        <w:rPr>
          <w:spacing w:val="-5"/>
        </w:rPr>
        <w:t>Two</w:t>
      </w:r>
    </w:p>
    <w:p>
      <w:pPr>
        <w:pStyle w:val="BodyText"/>
        <w:rPr>
          <w:sz w:val="26"/>
        </w:rPr>
      </w:pPr>
    </w:p>
    <w:p>
      <w:pPr>
        <w:pStyle w:val="BodyText"/>
        <w:spacing w:before="9"/>
        <w:rPr>
          <w:sz w:val="21"/>
        </w:rPr>
      </w:pPr>
    </w:p>
    <w:p>
      <w:pPr>
        <w:pStyle w:val="ListParagraph"/>
        <w:numPr>
          <w:ilvl w:val="0"/>
          <w:numId w:val="1"/>
        </w:numPr>
        <w:tabs>
          <w:tab w:pos="1200" w:val="left" w:leader="none"/>
        </w:tabs>
        <w:spacing w:line="240" w:lineRule="auto" w:before="1" w:after="0"/>
        <w:ind w:left="1200" w:right="630" w:hanging="360"/>
        <w:jc w:val="left"/>
        <w:rPr>
          <w:sz w:val="24"/>
        </w:rPr>
      </w:pPr>
      <w:r>
        <w:rPr>
          <w:sz w:val="24"/>
        </w:rPr>
        <w:t>APPEALS to other Member States concerned to consider creating the necessary</w:t>
      </w:r>
      <w:r>
        <w:rPr>
          <w:spacing w:val="-12"/>
          <w:sz w:val="24"/>
        </w:rPr>
        <w:t> </w:t>
      </w:r>
      <w:r>
        <w:rPr>
          <w:sz w:val="24"/>
        </w:rPr>
        <w:t>conducive</w:t>
      </w:r>
      <w:r>
        <w:rPr>
          <w:spacing w:val="-12"/>
          <w:sz w:val="24"/>
        </w:rPr>
        <w:t> </w:t>
      </w:r>
      <w:r>
        <w:rPr>
          <w:sz w:val="24"/>
        </w:rPr>
        <w:t>political</w:t>
      </w:r>
      <w:r>
        <w:rPr>
          <w:spacing w:val="-12"/>
          <w:sz w:val="24"/>
        </w:rPr>
        <w:t> </w:t>
      </w:r>
      <w:r>
        <w:rPr>
          <w:sz w:val="24"/>
        </w:rPr>
        <w:t>atmosphere</w:t>
      </w:r>
      <w:r>
        <w:rPr>
          <w:spacing w:val="-12"/>
          <w:sz w:val="24"/>
        </w:rPr>
        <w:t> </w:t>
      </w:r>
      <w:r>
        <w:rPr>
          <w:sz w:val="24"/>
        </w:rPr>
        <w:t>in</w:t>
      </w:r>
      <w:r>
        <w:rPr>
          <w:spacing w:val="-12"/>
          <w:sz w:val="24"/>
        </w:rPr>
        <w:t> </w:t>
      </w:r>
      <w:r>
        <w:rPr>
          <w:sz w:val="24"/>
        </w:rPr>
        <w:t>order</w:t>
      </w:r>
      <w:r>
        <w:rPr>
          <w:spacing w:val="-11"/>
          <w:sz w:val="24"/>
        </w:rPr>
        <w:t> </w:t>
      </w:r>
      <w:r>
        <w:rPr>
          <w:sz w:val="24"/>
        </w:rPr>
        <w:t>to</w:t>
      </w:r>
      <w:r>
        <w:rPr>
          <w:spacing w:val="-10"/>
          <w:sz w:val="24"/>
        </w:rPr>
        <w:t> </w:t>
      </w:r>
      <w:r>
        <w:rPr>
          <w:sz w:val="24"/>
        </w:rPr>
        <w:t>enable</w:t>
      </w:r>
      <w:r>
        <w:rPr>
          <w:spacing w:val="-12"/>
          <w:sz w:val="24"/>
        </w:rPr>
        <w:t> </w:t>
      </w:r>
      <w:r>
        <w:rPr>
          <w:sz w:val="24"/>
        </w:rPr>
        <w:t>the</w:t>
      </w:r>
      <w:r>
        <w:rPr>
          <w:spacing w:val="-12"/>
          <w:sz w:val="24"/>
        </w:rPr>
        <w:t> </w:t>
      </w:r>
      <w:r>
        <w:rPr>
          <w:sz w:val="24"/>
        </w:rPr>
        <w:t>voluntary repatriation of refugees to their countries of origin to take place;</w:t>
      </w:r>
    </w:p>
    <w:p>
      <w:pPr>
        <w:pStyle w:val="BodyText"/>
      </w:pPr>
    </w:p>
    <w:p>
      <w:pPr>
        <w:pStyle w:val="ListParagraph"/>
        <w:numPr>
          <w:ilvl w:val="0"/>
          <w:numId w:val="1"/>
        </w:numPr>
        <w:tabs>
          <w:tab w:pos="1200" w:val="left" w:leader="none"/>
        </w:tabs>
        <w:spacing w:line="240" w:lineRule="auto" w:before="0" w:after="0"/>
        <w:ind w:left="1200" w:right="300" w:hanging="360"/>
        <w:jc w:val="left"/>
        <w:rPr>
          <w:sz w:val="24"/>
        </w:rPr>
      </w:pPr>
      <w:r>
        <w:rPr>
          <w:sz w:val="24"/>
        </w:rPr>
        <w:t>CALLS</w:t>
      </w:r>
      <w:r>
        <w:rPr>
          <w:spacing w:val="-8"/>
          <w:sz w:val="24"/>
        </w:rPr>
        <w:t> </w:t>
      </w:r>
      <w:r>
        <w:rPr>
          <w:sz w:val="24"/>
        </w:rPr>
        <w:t>UPON</w:t>
      </w:r>
      <w:r>
        <w:rPr>
          <w:spacing w:val="-9"/>
          <w:sz w:val="24"/>
        </w:rPr>
        <w:t> </w:t>
      </w:r>
      <w:r>
        <w:rPr>
          <w:sz w:val="24"/>
        </w:rPr>
        <w:t>UNHCR</w:t>
      </w:r>
      <w:r>
        <w:rPr>
          <w:spacing w:val="-8"/>
          <w:sz w:val="24"/>
        </w:rPr>
        <w:t> </w:t>
      </w:r>
      <w:r>
        <w:rPr>
          <w:sz w:val="24"/>
        </w:rPr>
        <w:t>to</w:t>
      </w:r>
      <w:r>
        <w:rPr>
          <w:spacing w:val="-7"/>
          <w:sz w:val="24"/>
        </w:rPr>
        <w:t> </w:t>
      </w:r>
      <w:r>
        <w:rPr>
          <w:sz w:val="24"/>
        </w:rPr>
        <w:t>continue</w:t>
      </w:r>
      <w:r>
        <w:rPr>
          <w:spacing w:val="-8"/>
          <w:sz w:val="24"/>
        </w:rPr>
        <w:t> </w:t>
      </w:r>
      <w:r>
        <w:rPr>
          <w:sz w:val="24"/>
        </w:rPr>
        <w:t>to</w:t>
      </w:r>
      <w:r>
        <w:rPr>
          <w:spacing w:val="-6"/>
          <w:sz w:val="24"/>
        </w:rPr>
        <w:t> </w:t>
      </w:r>
      <w:r>
        <w:rPr>
          <w:sz w:val="24"/>
        </w:rPr>
        <w:t>promote</w:t>
      </w:r>
      <w:r>
        <w:rPr>
          <w:spacing w:val="-8"/>
          <w:sz w:val="24"/>
        </w:rPr>
        <w:t> </w:t>
      </w:r>
      <w:r>
        <w:rPr>
          <w:sz w:val="24"/>
        </w:rPr>
        <w:t>the</w:t>
      </w:r>
      <w:r>
        <w:rPr>
          <w:spacing w:val="-8"/>
          <w:sz w:val="24"/>
        </w:rPr>
        <w:t> </w:t>
      </w:r>
      <w:r>
        <w:rPr>
          <w:sz w:val="24"/>
        </w:rPr>
        <w:t>voluntary</w:t>
      </w:r>
      <w:r>
        <w:rPr>
          <w:spacing w:val="-8"/>
          <w:sz w:val="24"/>
        </w:rPr>
        <w:t> </w:t>
      </w:r>
      <w:r>
        <w:rPr>
          <w:sz w:val="24"/>
        </w:rPr>
        <w:t>repatriation</w:t>
      </w:r>
      <w:r>
        <w:rPr>
          <w:spacing w:val="-8"/>
          <w:sz w:val="24"/>
        </w:rPr>
        <w:t> </w:t>
      </w:r>
      <w:r>
        <w:rPr>
          <w:sz w:val="24"/>
        </w:rPr>
        <w:t>of refugees in accordance with its universal mandate, principles and practices whenever conditions permit;</w:t>
      </w:r>
    </w:p>
    <w:p>
      <w:pPr>
        <w:pStyle w:val="BodyText"/>
      </w:pPr>
    </w:p>
    <w:p>
      <w:pPr>
        <w:pStyle w:val="ListParagraph"/>
        <w:numPr>
          <w:ilvl w:val="0"/>
          <w:numId w:val="1"/>
        </w:numPr>
        <w:tabs>
          <w:tab w:pos="1200" w:val="left" w:leader="none"/>
        </w:tabs>
        <w:spacing w:line="240" w:lineRule="auto" w:before="0" w:after="0"/>
        <w:ind w:left="1200" w:right="238" w:hanging="360"/>
        <w:jc w:val="left"/>
        <w:rPr>
          <w:sz w:val="24"/>
        </w:rPr>
      </w:pPr>
      <w:r>
        <w:rPr>
          <w:sz w:val="24"/>
        </w:rPr>
        <w:t>CALLS FURTHER UPON Member States, the UNHCR and such other Organizations,</w:t>
      </w:r>
      <w:r>
        <w:rPr>
          <w:spacing w:val="-12"/>
          <w:sz w:val="24"/>
        </w:rPr>
        <w:t> </w:t>
      </w:r>
      <w:r>
        <w:rPr>
          <w:sz w:val="24"/>
        </w:rPr>
        <w:t>national</w:t>
      </w:r>
      <w:r>
        <w:rPr>
          <w:spacing w:val="-14"/>
          <w:sz w:val="24"/>
        </w:rPr>
        <w:t> </w:t>
      </w:r>
      <w:r>
        <w:rPr>
          <w:sz w:val="24"/>
        </w:rPr>
        <w:t>and</w:t>
      </w:r>
      <w:r>
        <w:rPr>
          <w:spacing w:val="-14"/>
          <w:sz w:val="24"/>
        </w:rPr>
        <w:t> </w:t>
      </w:r>
      <w:r>
        <w:rPr>
          <w:sz w:val="24"/>
        </w:rPr>
        <w:t>international,</w:t>
      </w:r>
      <w:r>
        <w:rPr>
          <w:spacing w:val="-12"/>
          <w:sz w:val="24"/>
        </w:rPr>
        <w:t> </w:t>
      </w:r>
      <w:r>
        <w:rPr>
          <w:sz w:val="24"/>
        </w:rPr>
        <w:t>as</w:t>
      </w:r>
      <w:r>
        <w:rPr>
          <w:spacing w:val="-1"/>
          <w:sz w:val="24"/>
        </w:rPr>
        <w:t> </w:t>
      </w:r>
      <w:r>
        <w:rPr>
          <w:sz w:val="24"/>
        </w:rPr>
        <w:t>may</w:t>
      </w:r>
      <w:r>
        <w:rPr>
          <w:spacing w:val="-13"/>
          <w:sz w:val="24"/>
        </w:rPr>
        <w:t> </w:t>
      </w:r>
      <w:r>
        <w:rPr>
          <w:sz w:val="24"/>
        </w:rPr>
        <w:t>be</w:t>
      </w:r>
      <w:r>
        <w:rPr>
          <w:spacing w:val="-13"/>
          <w:sz w:val="24"/>
        </w:rPr>
        <w:t> </w:t>
      </w:r>
      <w:r>
        <w:rPr>
          <w:sz w:val="24"/>
        </w:rPr>
        <w:t>involved</w:t>
      </w:r>
      <w:r>
        <w:rPr>
          <w:spacing w:val="-13"/>
          <w:sz w:val="24"/>
        </w:rPr>
        <w:t> </w:t>
      </w:r>
      <w:r>
        <w:rPr>
          <w:sz w:val="24"/>
        </w:rPr>
        <w:t>in</w:t>
      </w:r>
      <w:r>
        <w:rPr>
          <w:spacing w:val="-13"/>
          <w:sz w:val="24"/>
        </w:rPr>
        <w:t> </w:t>
      </w:r>
      <w:r>
        <w:rPr>
          <w:sz w:val="24"/>
        </w:rPr>
        <w:t>refugee</w:t>
      </w:r>
      <w:r>
        <w:rPr>
          <w:spacing w:val="-13"/>
          <w:sz w:val="24"/>
        </w:rPr>
        <w:t> </w:t>
      </w:r>
      <w:r>
        <w:rPr>
          <w:sz w:val="24"/>
        </w:rPr>
        <w:t>work in Africa, to give special attention to the plight of vulnerable categories of refugees, namely, women, children, the aged and the disabled;</w:t>
      </w:r>
    </w:p>
    <w:p>
      <w:pPr>
        <w:pStyle w:val="BodyText"/>
        <w:spacing w:before="2"/>
      </w:pPr>
    </w:p>
    <w:p>
      <w:pPr>
        <w:pStyle w:val="ListParagraph"/>
        <w:numPr>
          <w:ilvl w:val="0"/>
          <w:numId w:val="1"/>
        </w:numPr>
        <w:tabs>
          <w:tab w:pos="1200" w:val="left" w:leader="none"/>
        </w:tabs>
        <w:spacing w:line="240" w:lineRule="auto" w:before="0" w:after="0"/>
        <w:ind w:left="1200" w:right="425" w:hanging="360"/>
        <w:jc w:val="left"/>
        <w:rPr>
          <w:sz w:val="24"/>
        </w:rPr>
      </w:pPr>
      <w:r>
        <w:rPr>
          <w:sz w:val="24"/>
        </w:rPr>
        <w:t>REQUESTS Member States concerned to consider holding whenever possible, meetings and exhibitions at national and regional levels for the purpose of focusing on all issues relating to the presence of refugees in the region,</w:t>
      </w:r>
      <w:r>
        <w:rPr>
          <w:spacing w:val="-6"/>
          <w:sz w:val="24"/>
        </w:rPr>
        <w:t> </w:t>
      </w:r>
      <w:r>
        <w:rPr>
          <w:sz w:val="24"/>
        </w:rPr>
        <w:t>with</w:t>
      </w:r>
      <w:r>
        <w:rPr>
          <w:spacing w:val="-9"/>
          <w:sz w:val="24"/>
        </w:rPr>
        <w:t> </w:t>
      </w:r>
      <w:r>
        <w:rPr>
          <w:sz w:val="24"/>
        </w:rPr>
        <w:t>a</w:t>
      </w:r>
      <w:r>
        <w:rPr>
          <w:spacing w:val="-9"/>
          <w:sz w:val="24"/>
        </w:rPr>
        <w:t> </w:t>
      </w:r>
      <w:r>
        <w:rPr>
          <w:sz w:val="24"/>
        </w:rPr>
        <w:t>view</w:t>
      </w:r>
      <w:r>
        <w:rPr>
          <w:spacing w:val="-8"/>
          <w:sz w:val="24"/>
        </w:rPr>
        <w:t> </w:t>
      </w:r>
      <w:r>
        <w:rPr>
          <w:sz w:val="24"/>
        </w:rPr>
        <w:t>to</w:t>
      </w:r>
      <w:r>
        <w:rPr>
          <w:spacing w:val="-6"/>
          <w:sz w:val="24"/>
        </w:rPr>
        <w:t> </w:t>
      </w:r>
      <w:r>
        <w:rPr>
          <w:sz w:val="24"/>
        </w:rPr>
        <w:t>working</w:t>
      </w:r>
      <w:r>
        <w:rPr>
          <w:spacing w:val="-8"/>
          <w:sz w:val="24"/>
        </w:rPr>
        <w:t> </w:t>
      </w:r>
      <w:r>
        <w:rPr>
          <w:sz w:val="24"/>
        </w:rPr>
        <w:t>out</w:t>
      </w:r>
      <w:r>
        <w:rPr>
          <w:spacing w:val="-6"/>
          <w:sz w:val="24"/>
        </w:rPr>
        <w:t> </w:t>
      </w:r>
      <w:r>
        <w:rPr>
          <w:sz w:val="24"/>
        </w:rPr>
        <w:t>lasing</w:t>
      </w:r>
      <w:r>
        <w:rPr>
          <w:spacing w:val="-9"/>
          <w:sz w:val="24"/>
        </w:rPr>
        <w:t> </w:t>
      </w:r>
      <w:r>
        <w:rPr>
          <w:sz w:val="24"/>
        </w:rPr>
        <w:t>solutions</w:t>
      </w:r>
      <w:r>
        <w:rPr>
          <w:spacing w:val="-8"/>
          <w:sz w:val="24"/>
        </w:rPr>
        <w:t> </w:t>
      </w:r>
      <w:r>
        <w:rPr>
          <w:sz w:val="24"/>
        </w:rPr>
        <w:t>to</w:t>
      </w:r>
      <w:r>
        <w:rPr>
          <w:spacing w:val="-6"/>
          <w:sz w:val="24"/>
        </w:rPr>
        <w:t> </w:t>
      </w:r>
      <w:r>
        <w:rPr>
          <w:sz w:val="24"/>
        </w:rPr>
        <w:t>the</w:t>
      </w:r>
      <w:r>
        <w:rPr>
          <w:spacing w:val="-9"/>
          <w:sz w:val="24"/>
        </w:rPr>
        <w:t> </w:t>
      </w:r>
      <w:r>
        <w:rPr>
          <w:sz w:val="24"/>
        </w:rPr>
        <w:t>problems</w:t>
      </w:r>
      <w:r>
        <w:rPr>
          <w:spacing w:val="-9"/>
          <w:sz w:val="24"/>
        </w:rPr>
        <w:t> </w:t>
      </w:r>
      <w:r>
        <w:rPr>
          <w:sz w:val="24"/>
        </w:rPr>
        <w:t>at</w:t>
      </w:r>
      <w:r>
        <w:rPr>
          <w:spacing w:val="-6"/>
          <w:sz w:val="24"/>
        </w:rPr>
        <w:t> </w:t>
      </w:r>
      <w:r>
        <w:rPr>
          <w:sz w:val="24"/>
        </w:rPr>
        <w:t>hand;</w:t>
      </w:r>
    </w:p>
    <w:p>
      <w:pPr>
        <w:pStyle w:val="BodyText"/>
        <w:spacing w:before="9"/>
        <w:rPr>
          <w:sz w:val="23"/>
        </w:rPr>
      </w:pPr>
    </w:p>
    <w:p>
      <w:pPr>
        <w:pStyle w:val="ListParagraph"/>
        <w:numPr>
          <w:ilvl w:val="0"/>
          <w:numId w:val="1"/>
        </w:numPr>
        <w:tabs>
          <w:tab w:pos="1200" w:val="left" w:leader="none"/>
        </w:tabs>
        <w:spacing w:line="240" w:lineRule="auto" w:before="1" w:after="0"/>
        <w:ind w:left="1200" w:right="153" w:hanging="360"/>
        <w:jc w:val="left"/>
        <w:rPr>
          <w:sz w:val="24"/>
        </w:rPr>
      </w:pPr>
      <w:r>
        <w:rPr>
          <w:sz w:val="24"/>
        </w:rPr>
        <w:t>REQUESTS FURTHER the OAU Secretary-General, in collaboration with</w:t>
      </w:r>
      <w:r>
        <w:rPr>
          <w:sz w:val="24"/>
        </w:rPr>
        <w:t> the UN High Commissioner for Refugees, the African Groups in Geneva and New</w:t>
      </w:r>
      <w:r>
        <w:rPr>
          <w:spacing w:val="-7"/>
          <w:sz w:val="24"/>
        </w:rPr>
        <w:t> </w:t>
      </w:r>
      <w:r>
        <w:rPr>
          <w:sz w:val="24"/>
        </w:rPr>
        <w:t>York,</w:t>
      </w:r>
      <w:r>
        <w:rPr>
          <w:spacing w:val="-5"/>
          <w:sz w:val="24"/>
        </w:rPr>
        <w:t> </w:t>
      </w:r>
      <w:r>
        <w:rPr>
          <w:sz w:val="24"/>
        </w:rPr>
        <w:t>and</w:t>
      </w:r>
      <w:r>
        <w:rPr>
          <w:spacing w:val="-7"/>
          <w:sz w:val="24"/>
        </w:rPr>
        <w:t> </w:t>
      </w:r>
      <w:r>
        <w:rPr>
          <w:sz w:val="24"/>
        </w:rPr>
        <w:t>the</w:t>
      </w:r>
      <w:r>
        <w:rPr>
          <w:spacing w:val="-7"/>
          <w:sz w:val="24"/>
        </w:rPr>
        <w:t> </w:t>
      </w:r>
      <w:r>
        <w:rPr>
          <w:sz w:val="24"/>
        </w:rPr>
        <w:t>OAU</w:t>
      </w:r>
      <w:r>
        <w:rPr>
          <w:spacing w:val="-7"/>
          <w:sz w:val="24"/>
        </w:rPr>
        <w:t> </w:t>
      </w:r>
      <w:r>
        <w:rPr>
          <w:sz w:val="24"/>
        </w:rPr>
        <w:t>Commission</w:t>
      </w:r>
      <w:r>
        <w:rPr>
          <w:spacing w:val="-7"/>
          <w:sz w:val="24"/>
        </w:rPr>
        <w:t> </w:t>
      </w:r>
      <w:r>
        <w:rPr>
          <w:sz w:val="24"/>
        </w:rPr>
        <w:t>of</w:t>
      </w:r>
      <w:r>
        <w:rPr>
          <w:spacing w:val="-7"/>
          <w:sz w:val="24"/>
        </w:rPr>
        <w:t> </w:t>
      </w:r>
      <w:r>
        <w:rPr>
          <w:sz w:val="24"/>
        </w:rPr>
        <w:t>Fifteen</w:t>
      </w:r>
      <w:r>
        <w:rPr>
          <w:spacing w:val="-7"/>
          <w:sz w:val="24"/>
        </w:rPr>
        <w:t> </w:t>
      </w:r>
      <w:r>
        <w:rPr>
          <w:sz w:val="24"/>
        </w:rPr>
        <w:t>on</w:t>
      </w:r>
      <w:r>
        <w:rPr>
          <w:spacing w:val="-7"/>
          <w:sz w:val="24"/>
        </w:rPr>
        <w:t> </w:t>
      </w:r>
      <w:r>
        <w:rPr>
          <w:sz w:val="24"/>
        </w:rPr>
        <w:t>Refugees</w:t>
      </w:r>
      <w:r>
        <w:rPr>
          <w:spacing w:val="-7"/>
          <w:sz w:val="24"/>
        </w:rPr>
        <w:t> </w:t>
      </w:r>
      <w:r>
        <w:rPr>
          <w:sz w:val="24"/>
        </w:rPr>
        <w:t>to</w:t>
      </w:r>
      <w:r>
        <w:rPr>
          <w:spacing w:val="-5"/>
          <w:sz w:val="24"/>
        </w:rPr>
        <w:t> </w:t>
      </w:r>
      <w:r>
        <w:rPr>
          <w:sz w:val="24"/>
        </w:rPr>
        <w:t>explore,</w:t>
      </w:r>
      <w:r>
        <w:rPr>
          <w:spacing w:val="-5"/>
          <w:sz w:val="24"/>
        </w:rPr>
        <w:t> </w:t>
      </w:r>
      <w:r>
        <w:rPr>
          <w:sz w:val="24"/>
        </w:rPr>
        <w:t>after evaluating</w:t>
      </w:r>
      <w:r>
        <w:rPr>
          <w:spacing w:val="-3"/>
          <w:sz w:val="24"/>
        </w:rPr>
        <w:t> </w:t>
      </w:r>
      <w:r>
        <w:rPr>
          <w:sz w:val="24"/>
        </w:rPr>
        <w:t>the</w:t>
      </w:r>
      <w:r>
        <w:rPr>
          <w:spacing w:val="-3"/>
          <w:sz w:val="24"/>
        </w:rPr>
        <w:t> </w:t>
      </w:r>
      <w:r>
        <w:rPr>
          <w:sz w:val="24"/>
        </w:rPr>
        <w:t>results</w:t>
      </w:r>
      <w:r>
        <w:rPr>
          <w:spacing w:val="-3"/>
          <w:sz w:val="24"/>
        </w:rPr>
        <w:t> </w:t>
      </w:r>
      <w:r>
        <w:rPr>
          <w:sz w:val="24"/>
        </w:rPr>
        <w:t>of</w:t>
      </w:r>
      <w:r>
        <w:rPr>
          <w:spacing w:val="-3"/>
          <w:sz w:val="24"/>
        </w:rPr>
        <w:t> </w:t>
      </w:r>
      <w:r>
        <w:rPr>
          <w:sz w:val="24"/>
        </w:rPr>
        <w:t>the</w:t>
      </w:r>
      <w:r>
        <w:rPr>
          <w:spacing w:val="-4"/>
          <w:sz w:val="24"/>
        </w:rPr>
        <w:t> </w:t>
      </w:r>
      <w:r>
        <w:rPr>
          <w:sz w:val="24"/>
        </w:rPr>
        <w:t>first</w:t>
      </w:r>
      <w:r>
        <w:rPr>
          <w:spacing w:val="-1"/>
          <w:sz w:val="24"/>
        </w:rPr>
        <w:t> </w:t>
      </w:r>
      <w:r>
        <w:rPr>
          <w:sz w:val="24"/>
        </w:rPr>
        <w:t>two</w:t>
      </w:r>
      <w:r>
        <w:rPr>
          <w:spacing w:val="-1"/>
          <w:sz w:val="24"/>
        </w:rPr>
        <w:t> </w:t>
      </w:r>
      <w:r>
        <w:rPr>
          <w:sz w:val="24"/>
        </w:rPr>
        <w:t>international</w:t>
      </w:r>
      <w:r>
        <w:rPr>
          <w:spacing w:val="-4"/>
          <w:sz w:val="24"/>
        </w:rPr>
        <w:t> </w:t>
      </w:r>
      <w:r>
        <w:rPr>
          <w:sz w:val="24"/>
        </w:rPr>
        <w:t>conferences,</w:t>
      </w:r>
      <w:r>
        <w:rPr>
          <w:spacing w:val="-1"/>
          <w:sz w:val="24"/>
        </w:rPr>
        <w:t> </w:t>
      </w:r>
      <w:r>
        <w:rPr>
          <w:sz w:val="24"/>
        </w:rPr>
        <w:t>the</w:t>
      </w:r>
      <w:r>
        <w:rPr>
          <w:spacing w:val="-4"/>
          <w:sz w:val="24"/>
        </w:rPr>
        <w:t> </w:t>
      </w:r>
      <w:r>
        <w:rPr>
          <w:sz w:val="24"/>
        </w:rPr>
        <w:t>possibility of convening a Third International Conference on Assistance to Refugees in Africa and report back to Council in its Fifty-fourth Ordinary Session;</w:t>
      </w:r>
    </w:p>
    <w:p>
      <w:pPr>
        <w:pStyle w:val="BodyText"/>
        <w:spacing w:before="2"/>
      </w:pPr>
    </w:p>
    <w:p>
      <w:pPr>
        <w:pStyle w:val="ListParagraph"/>
        <w:numPr>
          <w:ilvl w:val="0"/>
          <w:numId w:val="1"/>
        </w:numPr>
        <w:tabs>
          <w:tab w:pos="1200" w:val="left" w:leader="none"/>
        </w:tabs>
        <w:spacing w:line="240" w:lineRule="auto" w:before="0" w:after="0"/>
        <w:ind w:left="1200" w:right="569" w:hanging="360"/>
        <w:jc w:val="left"/>
        <w:rPr>
          <w:sz w:val="24"/>
        </w:rPr>
      </w:pPr>
      <w:r>
        <w:rPr>
          <w:sz w:val="24"/>
        </w:rPr>
        <w:t>ACCEPTS,</w:t>
      </w:r>
      <w:r>
        <w:rPr>
          <w:spacing w:val="-2"/>
          <w:sz w:val="24"/>
        </w:rPr>
        <w:t> </w:t>
      </w:r>
      <w:r>
        <w:rPr>
          <w:sz w:val="24"/>
        </w:rPr>
        <w:t>in</w:t>
      </w:r>
      <w:r>
        <w:rPr>
          <w:spacing w:val="-3"/>
          <w:sz w:val="24"/>
        </w:rPr>
        <w:t> </w:t>
      </w:r>
      <w:r>
        <w:rPr>
          <w:sz w:val="24"/>
        </w:rPr>
        <w:t>principle,</w:t>
      </w:r>
      <w:r>
        <w:rPr>
          <w:spacing w:val="-2"/>
          <w:sz w:val="24"/>
        </w:rPr>
        <w:t> </w:t>
      </w:r>
      <w:r>
        <w:rPr>
          <w:sz w:val="24"/>
        </w:rPr>
        <w:t>and</w:t>
      </w:r>
      <w:r>
        <w:rPr>
          <w:spacing w:val="-3"/>
          <w:sz w:val="24"/>
        </w:rPr>
        <w:t> </w:t>
      </w:r>
      <w:r>
        <w:rPr>
          <w:sz w:val="24"/>
        </w:rPr>
        <w:t>with</w:t>
      </w:r>
      <w:r>
        <w:rPr>
          <w:spacing w:val="-3"/>
          <w:sz w:val="24"/>
        </w:rPr>
        <w:t> </w:t>
      </w:r>
      <w:r>
        <w:rPr>
          <w:sz w:val="24"/>
        </w:rPr>
        <w:t>profound</w:t>
      </w:r>
      <w:r>
        <w:rPr>
          <w:spacing w:val="-3"/>
          <w:sz w:val="24"/>
        </w:rPr>
        <w:t> </w:t>
      </w:r>
      <w:r>
        <w:rPr>
          <w:sz w:val="24"/>
        </w:rPr>
        <w:t>gratitude</w:t>
      </w:r>
      <w:r>
        <w:rPr>
          <w:spacing w:val="-3"/>
          <w:sz w:val="24"/>
        </w:rPr>
        <w:t> </w:t>
      </w:r>
      <w:r>
        <w:rPr>
          <w:sz w:val="24"/>
        </w:rPr>
        <w:t>the</w:t>
      </w:r>
      <w:r>
        <w:rPr>
          <w:spacing w:val="-3"/>
          <w:sz w:val="24"/>
        </w:rPr>
        <w:t> </w:t>
      </w:r>
      <w:r>
        <w:rPr>
          <w:sz w:val="24"/>
        </w:rPr>
        <w:t>kind</w:t>
      </w:r>
      <w:r>
        <w:rPr>
          <w:spacing w:val="-3"/>
          <w:sz w:val="24"/>
        </w:rPr>
        <w:t> </w:t>
      </w:r>
      <w:r>
        <w:rPr>
          <w:sz w:val="24"/>
        </w:rPr>
        <w:t>offer</w:t>
      </w:r>
      <w:r>
        <w:rPr>
          <w:spacing w:val="-3"/>
          <w:sz w:val="24"/>
        </w:rPr>
        <w:t> </w:t>
      </w:r>
      <w:r>
        <w:rPr>
          <w:sz w:val="24"/>
        </w:rPr>
        <w:t>of</w:t>
      </w:r>
      <w:r>
        <w:rPr>
          <w:spacing w:val="-3"/>
          <w:sz w:val="24"/>
        </w:rPr>
        <w:t> </w:t>
      </w:r>
      <w:r>
        <w:rPr>
          <w:sz w:val="24"/>
        </w:rPr>
        <w:t>the Government of the Sudan to host, following consultations with the OAU Commission</w:t>
      </w:r>
      <w:r>
        <w:rPr>
          <w:spacing w:val="-6"/>
          <w:sz w:val="24"/>
        </w:rPr>
        <w:t> </w:t>
      </w:r>
      <w:r>
        <w:rPr>
          <w:sz w:val="24"/>
        </w:rPr>
        <w:t>of</w:t>
      </w:r>
      <w:r>
        <w:rPr>
          <w:spacing w:val="-6"/>
          <w:sz w:val="24"/>
        </w:rPr>
        <w:t> </w:t>
      </w:r>
      <w:r>
        <w:rPr>
          <w:sz w:val="24"/>
        </w:rPr>
        <w:t>Fifteen</w:t>
      </w:r>
      <w:r>
        <w:rPr>
          <w:spacing w:val="-6"/>
          <w:sz w:val="24"/>
        </w:rPr>
        <w:t> </w:t>
      </w:r>
      <w:r>
        <w:rPr>
          <w:sz w:val="24"/>
        </w:rPr>
        <w:t>on</w:t>
      </w:r>
      <w:r>
        <w:rPr>
          <w:spacing w:val="-6"/>
          <w:sz w:val="24"/>
        </w:rPr>
        <w:t> </w:t>
      </w:r>
      <w:r>
        <w:rPr>
          <w:sz w:val="24"/>
        </w:rPr>
        <w:t>Refugees,</w:t>
      </w:r>
      <w:r>
        <w:rPr>
          <w:spacing w:val="-4"/>
          <w:sz w:val="24"/>
        </w:rPr>
        <w:t> </w:t>
      </w:r>
      <w:r>
        <w:rPr>
          <w:sz w:val="24"/>
        </w:rPr>
        <w:t>one</w:t>
      </w:r>
      <w:r>
        <w:rPr>
          <w:spacing w:val="-6"/>
          <w:sz w:val="24"/>
        </w:rPr>
        <w:t> </w:t>
      </w:r>
      <w:r>
        <w:rPr>
          <w:sz w:val="24"/>
        </w:rPr>
        <w:t>of</w:t>
      </w:r>
      <w:r>
        <w:rPr>
          <w:spacing w:val="-6"/>
          <w:sz w:val="24"/>
        </w:rPr>
        <w:t> </w:t>
      </w:r>
      <w:r>
        <w:rPr>
          <w:sz w:val="24"/>
        </w:rPr>
        <w:t>its</w:t>
      </w:r>
      <w:r>
        <w:rPr>
          <w:spacing w:val="-6"/>
          <w:sz w:val="24"/>
        </w:rPr>
        <w:t> </w:t>
      </w:r>
      <w:r>
        <w:rPr>
          <w:sz w:val="24"/>
        </w:rPr>
        <w:t>sessions</w:t>
      </w:r>
      <w:r>
        <w:rPr>
          <w:spacing w:val="-6"/>
          <w:sz w:val="24"/>
        </w:rPr>
        <w:t> </w:t>
      </w:r>
      <w:r>
        <w:rPr>
          <w:sz w:val="24"/>
        </w:rPr>
        <w:t>for</w:t>
      </w:r>
      <w:r>
        <w:rPr>
          <w:spacing w:val="-6"/>
          <w:sz w:val="24"/>
        </w:rPr>
        <w:t> </w:t>
      </w:r>
      <w:r>
        <w:rPr>
          <w:sz w:val="24"/>
        </w:rPr>
        <w:t>the</w:t>
      </w:r>
      <w:r>
        <w:rPr>
          <w:spacing w:val="-6"/>
          <w:sz w:val="24"/>
        </w:rPr>
        <w:t> </w:t>
      </w:r>
      <w:r>
        <w:rPr>
          <w:sz w:val="24"/>
        </w:rPr>
        <w:t>purpose</w:t>
      </w:r>
      <w:r>
        <w:rPr>
          <w:spacing w:val="-6"/>
          <w:sz w:val="24"/>
        </w:rPr>
        <w:t> </w:t>
      </w:r>
      <w:r>
        <w:rPr>
          <w:sz w:val="24"/>
        </w:rPr>
        <w:t>of sensitizing the general public of the plight of refugees;</w:t>
      </w:r>
    </w:p>
    <w:p>
      <w:pPr>
        <w:pStyle w:val="BodyText"/>
        <w:spacing w:before="9"/>
        <w:rPr>
          <w:sz w:val="23"/>
        </w:rPr>
      </w:pPr>
    </w:p>
    <w:p>
      <w:pPr>
        <w:pStyle w:val="ListParagraph"/>
        <w:numPr>
          <w:ilvl w:val="0"/>
          <w:numId w:val="1"/>
        </w:numPr>
        <w:tabs>
          <w:tab w:pos="1201" w:val="left" w:leader="none"/>
        </w:tabs>
        <w:spacing w:line="240" w:lineRule="auto" w:before="0" w:after="0"/>
        <w:ind w:left="1199" w:right="135" w:hanging="360"/>
        <w:jc w:val="left"/>
        <w:rPr>
          <w:sz w:val="24"/>
        </w:rPr>
      </w:pPr>
      <w:r>
        <w:rPr>
          <w:sz w:val="24"/>
        </w:rPr>
        <w:t>EXPRESSES</w:t>
      </w:r>
      <w:r>
        <w:rPr>
          <w:spacing w:val="-9"/>
          <w:sz w:val="24"/>
        </w:rPr>
        <w:t> </w:t>
      </w:r>
      <w:r>
        <w:rPr>
          <w:sz w:val="24"/>
        </w:rPr>
        <w:t>ITS</w:t>
      </w:r>
      <w:r>
        <w:rPr>
          <w:spacing w:val="-9"/>
          <w:sz w:val="24"/>
        </w:rPr>
        <w:t> </w:t>
      </w:r>
      <w:r>
        <w:rPr>
          <w:sz w:val="24"/>
        </w:rPr>
        <w:t>HIGH</w:t>
      </w:r>
      <w:r>
        <w:rPr>
          <w:spacing w:val="-9"/>
          <w:sz w:val="24"/>
        </w:rPr>
        <w:t> </w:t>
      </w:r>
      <w:r>
        <w:rPr>
          <w:sz w:val="24"/>
        </w:rPr>
        <w:t>APPRECIATION</w:t>
      </w:r>
      <w:r>
        <w:rPr>
          <w:spacing w:val="-9"/>
          <w:sz w:val="24"/>
        </w:rPr>
        <w:t> </w:t>
      </w:r>
      <w:r>
        <w:rPr>
          <w:sz w:val="24"/>
        </w:rPr>
        <w:t>to</w:t>
      </w:r>
      <w:r>
        <w:rPr>
          <w:spacing w:val="-7"/>
          <w:sz w:val="24"/>
        </w:rPr>
        <w:t> </w:t>
      </w:r>
      <w:r>
        <w:rPr>
          <w:sz w:val="24"/>
        </w:rPr>
        <w:t>the</w:t>
      </w:r>
      <w:r>
        <w:rPr>
          <w:spacing w:val="-9"/>
          <w:sz w:val="24"/>
        </w:rPr>
        <w:t> </w:t>
      </w:r>
      <w:r>
        <w:rPr>
          <w:sz w:val="24"/>
        </w:rPr>
        <w:t>UNHCR</w:t>
      </w:r>
      <w:r>
        <w:rPr>
          <w:spacing w:val="-9"/>
          <w:sz w:val="24"/>
        </w:rPr>
        <w:t> </w:t>
      </w:r>
      <w:r>
        <w:rPr>
          <w:sz w:val="24"/>
        </w:rPr>
        <w:t>for</w:t>
      </w:r>
      <w:r>
        <w:rPr>
          <w:spacing w:val="-8"/>
          <w:sz w:val="24"/>
        </w:rPr>
        <w:t> </w:t>
      </w:r>
      <w:r>
        <w:rPr>
          <w:sz w:val="24"/>
        </w:rPr>
        <w:t>its</w:t>
      </w:r>
      <w:r>
        <w:rPr>
          <w:spacing w:val="-9"/>
          <w:sz w:val="24"/>
        </w:rPr>
        <w:t> </w:t>
      </w:r>
      <w:r>
        <w:rPr>
          <w:sz w:val="24"/>
        </w:rPr>
        <w:t>contribution in alleviating the plight of African refugees and REQUESTS it to give adequate</w:t>
      </w:r>
      <w:r>
        <w:rPr>
          <w:spacing w:val="-7"/>
          <w:sz w:val="24"/>
        </w:rPr>
        <w:t> </w:t>
      </w:r>
      <w:r>
        <w:rPr>
          <w:sz w:val="24"/>
        </w:rPr>
        <w:t>attention</w:t>
      </w:r>
      <w:r>
        <w:rPr>
          <w:spacing w:val="-7"/>
          <w:sz w:val="24"/>
        </w:rPr>
        <w:t> </w:t>
      </w:r>
      <w:r>
        <w:rPr>
          <w:sz w:val="24"/>
        </w:rPr>
        <w:t>to</w:t>
      </w:r>
      <w:r>
        <w:rPr>
          <w:spacing w:val="-5"/>
          <w:sz w:val="24"/>
        </w:rPr>
        <w:t> </w:t>
      </w:r>
      <w:r>
        <w:rPr>
          <w:sz w:val="24"/>
        </w:rPr>
        <w:t>the</w:t>
      </w:r>
      <w:r>
        <w:rPr>
          <w:spacing w:val="-7"/>
          <w:sz w:val="24"/>
        </w:rPr>
        <w:t> </w:t>
      </w:r>
      <w:r>
        <w:rPr>
          <w:sz w:val="24"/>
        </w:rPr>
        <w:t>African</w:t>
      </w:r>
      <w:r>
        <w:rPr>
          <w:spacing w:val="-7"/>
          <w:sz w:val="24"/>
        </w:rPr>
        <w:t> </w:t>
      </w:r>
      <w:r>
        <w:rPr>
          <w:sz w:val="24"/>
        </w:rPr>
        <w:t>region</w:t>
      </w:r>
      <w:r>
        <w:rPr>
          <w:spacing w:val="-7"/>
          <w:sz w:val="24"/>
        </w:rPr>
        <w:t> </w:t>
      </w:r>
      <w:r>
        <w:rPr>
          <w:sz w:val="24"/>
        </w:rPr>
        <w:t>in</w:t>
      </w:r>
      <w:r>
        <w:rPr>
          <w:spacing w:val="-7"/>
          <w:sz w:val="24"/>
        </w:rPr>
        <w:t> </w:t>
      </w:r>
      <w:r>
        <w:rPr>
          <w:sz w:val="24"/>
        </w:rPr>
        <w:t>drawing</w:t>
      </w:r>
      <w:r>
        <w:rPr>
          <w:spacing w:val="-7"/>
          <w:sz w:val="24"/>
        </w:rPr>
        <w:t> </w:t>
      </w:r>
      <w:r>
        <w:rPr>
          <w:sz w:val="24"/>
        </w:rPr>
        <w:t>up</w:t>
      </w:r>
      <w:r>
        <w:rPr>
          <w:spacing w:val="-7"/>
          <w:sz w:val="24"/>
        </w:rPr>
        <w:t> </w:t>
      </w:r>
      <w:r>
        <w:rPr>
          <w:sz w:val="24"/>
        </w:rPr>
        <w:t>and</w:t>
      </w:r>
      <w:r>
        <w:rPr>
          <w:spacing w:val="-7"/>
          <w:sz w:val="24"/>
        </w:rPr>
        <w:t> </w:t>
      </w:r>
      <w:r>
        <w:rPr>
          <w:sz w:val="24"/>
        </w:rPr>
        <w:t>in</w:t>
      </w:r>
      <w:r>
        <w:rPr>
          <w:spacing w:val="-7"/>
          <w:sz w:val="24"/>
        </w:rPr>
        <w:t> </w:t>
      </w:r>
      <w:r>
        <w:rPr>
          <w:sz w:val="24"/>
        </w:rPr>
        <w:t>implementing</w:t>
      </w:r>
      <w:r>
        <w:rPr>
          <w:spacing w:val="-7"/>
          <w:sz w:val="24"/>
        </w:rPr>
        <w:t> </w:t>
      </w:r>
      <w:r>
        <w:rPr>
          <w:sz w:val="24"/>
        </w:rPr>
        <w:t>its programs of assistance;</w:t>
      </w:r>
    </w:p>
    <w:p>
      <w:pPr>
        <w:pStyle w:val="BodyText"/>
        <w:spacing w:before="3"/>
      </w:pPr>
    </w:p>
    <w:p>
      <w:pPr>
        <w:pStyle w:val="ListParagraph"/>
        <w:numPr>
          <w:ilvl w:val="0"/>
          <w:numId w:val="1"/>
        </w:numPr>
        <w:tabs>
          <w:tab w:pos="1200" w:val="left" w:leader="none"/>
        </w:tabs>
        <w:spacing w:line="240" w:lineRule="auto" w:before="0" w:after="0"/>
        <w:ind w:left="1199" w:right="255" w:hanging="360"/>
        <w:jc w:val="left"/>
        <w:rPr>
          <w:sz w:val="24"/>
        </w:rPr>
      </w:pPr>
      <w:r>
        <w:rPr>
          <w:sz w:val="24"/>
        </w:rPr>
        <w:t>COMMENDS</w:t>
      </w:r>
      <w:r>
        <w:rPr>
          <w:spacing w:val="-15"/>
          <w:sz w:val="24"/>
        </w:rPr>
        <w:t> </w:t>
      </w:r>
      <w:r>
        <w:rPr>
          <w:sz w:val="24"/>
        </w:rPr>
        <w:t>the</w:t>
      </w:r>
      <w:r>
        <w:rPr>
          <w:spacing w:val="-15"/>
          <w:sz w:val="24"/>
        </w:rPr>
        <w:t> </w:t>
      </w:r>
      <w:r>
        <w:rPr>
          <w:sz w:val="24"/>
        </w:rPr>
        <w:t>International</w:t>
      </w:r>
      <w:r>
        <w:rPr>
          <w:spacing w:val="-15"/>
          <w:sz w:val="24"/>
        </w:rPr>
        <w:t> </w:t>
      </w:r>
      <w:r>
        <w:rPr>
          <w:sz w:val="24"/>
        </w:rPr>
        <w:t>community,</w:t>
      </w:r>
      <w:r>
        <w:rPr>
          <w:spacing w:val="-15"/>
          <w:sz w:val="24"/>
        </w:rPr>
        <w:t> </w:t>
      </w:r>
      <w:r>
        <w:rPr>
          <w:sz w:val="24"/>
        </w:rPr>
        <w:t>for</w:t>
      </w:r>
      <w:r>
        <w:rPr>
          <w:spacing w:val="-15"/>
          <w:sz w:val="24"/>
        </w:rPr>
        <w:t> </w:t>
      </w:r>
      <w:r>
        <w:rPr>
          <w:sz w:val="24"/>
        </w:rPr>
        <w:t>the</w:t>
      </w:r>
      <w:r>
        <w:rPr>
          <w:spacing w:val="-15"/>
          <w:sz w:val="24"/>
        </w:rPr>
        <w:t> </w:t>
      </w:r>
      <w:r>
        <w:rPr>
          <w:sz w:val="24"/>
        </w:rPr>
        <w:t>humanitarian</w:t>
      </w:r>
      <w:r>
        <w:rPr>
          <w:spacing w:val="-15"/>
          <w:sz w:val="24"/>
        </w:rPr>
        <w:t> </w:t>
      </w:r>
      <w:r>
        <w:rPr>
          <w:sz w:val="24"/>
        </w:rPr>
        <w:t>assistance</w:t>
      </w:r>
      <w:r>
        <w:rPr>
          <w:spacing w:val="-15"/>
          <w:sz w:val="24"/>
        </w:rPr>
        <w:t> </w:t>
      </w:r>
      <w:r>
        <w:rPr>
          <w:sz w:val="24"/>
        </w:rPr>
        <w:t>it has continued to render to refugees and displaced persons as well as to countries of asylum, and APPEALS to the donor community to increase its resources</w:t>
      </w:r>
      <w:r>
        <w:rPr>
          <w:spacing w:val="-6"/>
          <w:sz w:val="24"/>
        </w:rPr>
        <w:t> </w:t>
      </w:r>
      <w:r>
        <w:rPr>
          <w:sz w:val="24"/>
        </w:rPr>
        <w:t>towards</w:t>
      </w:r>
      <w:r>
        <w:rPr>
          <w:spacing w:val="-6"/>
          <w:sz w:val="24"/>
        </w:rPr>
        <w:t> </w:t>
      </w:r>
      <w:r>
        <w:rPr>
          <w:sz w:val="24"/>
        </w:rPr>
        <w:t>assisting</w:t>
      </w:r>
      <w:r>
        <w:rPr>
          <w:spacing w:val="-6"/>
          <w:sz w:val="24"/>
        </w:rPr>
        <w:t> </w:t>
      </w:r>
      <w:r>
        <w:rPr>
          <w:sz w:val="24"/>
        </w:rPr>
        <w:t>refugees</w:t>
      </w:r>
      <w:r>
        <w:rPr>
          <w:spacing w:val="-6"/>
          <w:sz w:val="24"/>
        </w:rPr>
        <w:t> </w:t>
      </w:r>
      <w:r>
        <w:rPr>
          <w:sz w:val="24"/>
        </w:rPr>
        <w:t>in</w:t>
      </w:r>
      <w:r>
        <w:rPr>
          <w:spacing w:val="-6"/>
          <w:sz w:val="24"/>
        </w:rPr>
        <w:t> </w:t>
      </w:r>
      <w:r>
        <w:rPr>
          <w:sz w:val="24"/>
        </w:rPr>
        <w:t>Africa,</w:t>
      </w:r>
      <w:r>
        <w:rPr>
          <w:spacing w:val="-4"/>
          <w:sz w:val="24"/>
        </w:rPr>
        <w:t> </w:t>
      </w:r>
      <w:r>
        <w:rPr>
          <w:sz w:val="24"/>
        </w:rPr>
        <w:t>to</w:t>
      </w:r>
      <w:r>
        <w:rPr>
          <w:spacing w:val="-4"/>
          <w:sz w:val="24"/>
        </w:rPr>
        <w:t> </w:t>
      </w:r>
      <w:r>
        <w:rPr>
          <w:sz w:val="24"/>
        </w:rPr>
        <w:t>match</w:t>
      </w:r>
      <w:r>
        <w:rPr>
          <w:spacing w:val="-6"/>
          <w:sz w:val="24"/>
        </w:rPr>
        <w:t> </w:t>
      </w:r>
      <w:r>
        <w:rPr>
          <w:sz w:val="24"/>
        </w:rPr>
        <w:t>the</w:t>
      </w:r>
      <w:r>
        <w:rPr>
          <w:spacing w:val="-6"/>
          <w:sz w:val="24"/>
        </w:rPr>
        <w:t> </w:t>
      </w:r>
      <w:r>
        <w:rPr>
          <w:sz w:val="24"/>
        </w:rPr>
        <w:t>magnitude</w:t>
      </w:r>
      <w:r>
        <w:rPr>
          <w:spacing w:val="-6"/>
          <w:sz w:val="24"/>
        </w:rPr>
        <w:t> </w:t>
      </w:r>
      <w:r>
        <w:rPr>
          <w:sz w:val="24"/>
        </w:rPr>
        <w:t>of</w:t>
      </w:r>
      <w:r>
        <w:rPr>
          <w:spacing w:val="-6"/>
          <w:sz w:val="24"/>
        </w:rPr>
        <w:t> </w:t>
      </w:r>
      <w:r>
        <w:rPr>
          <w:sz w:val="24"/>
        </w:rPr>
        <w:t>the </w:t>
      </w:r>
      <w:r>
        <w:rPr>
          <w:spacing w:val="-2"/>
          <w:sz w:val="24"/>
        </w:rPr>
        <w:t>problem.</w:t>
      </w:r>
    </w:p>
    <w:sectPr>
      <w:pgSz w:w="12240" w:h="15840"/>
      <w:pgMar w:top="164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64" w:hanging="360"/>
      </w:pPr>
      <w:rPr>
        <w:rFonts w:hint="default"/>
        <w:lang w:val="en-US" w:eastAsia="en-US" w:bidi="ar-SA"/>
      </w:rPr>
    </w:lvl>
    <w:lvl w:ilvl="2">
      <w:start w:val="0"/>
      <w:numFmt w:val="bullet"/>
      <w:lvlText w:val="•"/>
      <w:lvlJc w:val="left"/>
      <w:pPr>
        <w:ind w:left="2728" w:hanging="360"/>
      </w:pPr>
      <w:rPr>
        <w:rFonts w:hint="default"/>
        <w:lang w:val="en-US" w:eastAsia="en-US" w:bidi="ar-SA"/>
      </w:rPr>
    </w:lvl>
    <w:lvl w:ilvl="3">
      <w:start w:val="0"/>
      <w:numFmt w:val="bullet"/>
      <w:lvlText w:val="•"/>
      <w:lvlJc w:val="left"/>
      <w:pPr>
        <w:ind w:left="3492" w:hanging="360"/>
      </w:pPr>
      <w:rPr>
        <w:rFonts w:hint="default"/>
        <w:lang w:val="en-US" w:eastAsia="en-US" w:bidi="ar-SA"/>
      </w:rPr>
    </w:lvl>
    <w:lvl w:ilvl="4">
      <w:start w:val="0"/>
      <w:numFmt w:val="bullet"/>
      <w:lvlText w:val="•"/>
      <w:lvlJc w:val="left"/>
      <w:pPr>
        <w:ind w:left="4256" w:hanging="360"/>
      </w:pPr>
      <w:rPr>
        <w:rFonts w:hint="default"/>
        <w:lang w:val="en-US" w:eastAsia="en-US" w:bidi="ar-SA"/>
      </w:rPr>
    </w:lvl>
    <w:lvl w:ilvl="5">
      <w:start w:val="0"/>
      <w:numFmt w:val="bullet"/>
      <w:lvlText w:val="•"/>
      <w:lvlJc w:val="left"/>
      <w:pPr>
        <w:ind w:left="5020" w:hanging="360"/>
      </w:pPr>
      <w:rPr>
        <w:rFonts w:hint="default"/>
        <w:lang w:val="en-US" w:eastAsia="en-US" w:bidi="ar-SA"/>
      </w:rPr>
    </w:lvl>
    <w:lvl w:ilvl="6">
      <w:start w:val="0"/>
      <w:numFmt w:val="bullet"/>
      <w:lvlText w:val="•"/>
      <w:lvlJc w:val="left"/>
      <w:pPr>
        <w:ind w:left="5784" w:hanging="360"/>
      </w:pPr>
      <w:rPr>
        <w:rFonts w:hint="default"/>
        <w:lang w:val="en-US" w:eastAsia="en-US" w:bidi="ar-SA"/>
      </w:rPr>
    </w:lvl>
    <w:lvl w:ilvl="7">
      <w:start w:val="0"/>
      <w:numFmt w:val="bullet"/>
      <w:lvlText w:val="•"/>
      <w:lvlJc w:val="left"/>
      <w:pPr>
        <w:ind w:left="6548" w:hanging="360"/>
      </w:pPr>
      <w:rPr>
        <w:rFonts w:hint="default"/>
        <w:lang w:val="en-US" w:eastAsia="en-US" w:bidi="ar-SA"/>
      </w:rPr>
    </w:lvl>
    <w:lvl w:ilvl="8">
      <w:start w:val="0"/>
      <w:numFmt w:val="bullet"/>
      <w:lvlText w:val="•"/>
      <w:lvlJc w:val="left"/>
      <w:pPr>
        <w:ind w:left="73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173" w:right="1152"/>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200" w:right="135"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FIFTY-SECOND ORDINARY SESSION OF THE COUNCIL OF MINSTERS</dc:title>
  <dcterms:created xsi:type="dcterms:W3CDTF">2023-04-11T22:05:53Z</dcterms:created>
  <dcterms:modified xsi:type="dcterms:W3CDTF">2023-04-11T22:05:53Z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