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CM/Res.1382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REQUEST</w:t>
      </w:r>
      <w:r>
        <w:rPr>
          <w:spacing w:val="-7"/>
          <w:u w:val="single"/>
        </w:rPr>
        <w:t> </w:t>
      </w:r>
      <w:r>
        <w:rPr>
          <w:u w:val="single"/>
        </w:rPr>
        <w:t>BY</w:t>
      </w:r>
      <w:r>
        <w:rPr>
          <w:spacing w:val="-7"/>
          <w:u w:val="single"/>
        </w:rPr>
        <w:t> </w:t>
      </w:r>
      <w:r>
        <w:rPr>
          <w:u w:val="single"/>
        </w:rPr>
        <w:t>SHELTER</w:t>
      </w:r>
      <w:r>
        <w:rPr>
          <w:spacing w:val="-7"/>
          <w:u w:val="single"/>
        </w:rPr>
        <w:t> </w:t>
      </w:r>
      <w:r>
        <w:rPr>
          <w:u w:val="single"/>
        </w:rPr>
        <w:t>AFRIQUE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AN</w:t>
      </w:r>
      <w:r>
        <w:rPr>
          <w:u w:val="none"/>
        </w:rPr>
        <w:t> </w:t>
      </w:r>
      <w:r>
        <w:rPr>
          <w:u w:val="single"/>
        </w:rPr>
        <w:t>OBSERVER STATUS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 w:right="439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Fifty-fifth Ordinary Session in Addis Ababa, Ethiopia, from 24 to 28 February 1992,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Having</w:t>
      </w:r>
      <w:r>
        <w:rPr>
          <w:spacing w:val="-8"/>
          <w:u w:val="single"/>
        </w:rPr>
        <w:t> </w:t>
      </w:r>
      <w:r>
        <w:rPr>
          <w:u w:val="single"/>
        </w:rPr>
        <w:t>considered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CM/1704</w:t>
      </w:r>
      <w:r>
        <w:rPr>
          <w:spacing w:val="-8"/>
        </w:rPr>
        <w:t> </w:t>
      </w:r>
      <w:r>
        <w:rPr/>
        <w:t>(LV)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Observer</w:t>
      </w:r>
      <w:r>
        <w:rPr>
          <w:spacing w:val="-8"/>
        </w:rPr>
        <w:t> </w:t>
      </w:r>
      <w:r>
        <w:rPr/>
        <w:t>Status made by SHELTER AFRIQUE,</w:t>
      </w:r>
    </w:p>
    <w:p>
      <w:pPr>
        <w:pStyle w:val="BodyText"/>
        <w:spacing w:before="1"/>
      </w:pPr>
    </w:p>
    <w:p>
      <w:pPr>
        <w:pStyle w:val="BodyText"/>
        <w:ind w:left="104" w:right="26"/>
      </w:pPr>
      <w:r>
        <w:rPr>
          <w:u w:val="single"/>
        </w:rPr>
        <w:t>Considering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objectives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SHELTER</w:t>
      </w:r>
      <w:r>
        <w:rPr>
          <w:spacing w:val="-11"/>
        </w:rPr>
        <w:t> </w:t>
      </w:r>
      <w:r>
        <w:rPr/>
        <w:t>AFRIQUE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consonance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of the</w:t>
      </w:r>
      <w:r>
        <w:rPr>
          <w:spacing w:val="-2"/>
        </w:rPr>
        <w:t> </w:t>
      </w:r>
      <w:r>
        <w:rPr/>
        <w:t>OAU, particularly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development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establishment of financing institutions for housing,</w:t>
      </w:r>
    </w:p>
    <w:p>
      <w:pPr>
        <w:pStyle w:val="BodyText"/>
      </w:pPr>
    </w:p>
    <w:p>
      <w:pPr>
        <w:pStyle w:val="BodyText"/>
        <w:spacing w:line="242" w:lineRule="auto"/>
        <w:ind w:left="104"/>
      </w:pPr>
      <w:r>
        <w:rPr>
          <w:u w:val="single"/>
        </w:rPr>
        <w:t>Considering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request</w:t>
      </w:r>
      <w:r>
        <w:rPr>
          <w:spacing w:val="-9"/>
        </w:rPr>
        <w:t> </w:t>
      </w:r>
      <w:r>
        <w:rPr/>
        <w:t>made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SHELTER</w:t>
      </w:r>
      <w:r>
        <w:rPr>
          <w:spacing w:val="-12"/>
        </w:rPr>
        <w:t> </w:t>
      </w:r>
      <w:r>
        <w:rPr/>
        <w:t>AFRIQUE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conformity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 criteria established: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992" w:hanging="313"/>
        <w:jc w:val="left"/>
        <w:rPr>
          <w:sz w:val="24"/>
        </w:rPr>
      </w:pPr>
      <w:r>
        <w:rPr>
          <w:sz w:val="24"/>
        </w:rPr>
        <w:t>TAKES NOTE of the Report of the Secretary-General on the request by</w:t>
      </w:r>
      <w:r>
        <w:rPr>
          <w:spacing w:val="-10"/>
          <w:sz w:val="24"/>
        </w:rPr>
        <w:t> </w:t>
      </w:r>
      <w:r>
        <w:rPr>
          <w:sz w:val="24"/>
        </w:rPr>
        <w:t>SHELTER</w:t>
      </w:r>
      <w:r>
        <w:rPr>
          <w:spacing w:val="-10"/>
          <w:sz w:val="24"/>
        </w:rPr>
        <w:t> </w:t>
      </w:r>
      <w:r>
        <w:rPr>
          <w:sz w:val="24"/>
        </w:rPr>
        <w:t>AFRIQUE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Observer</w:t>
      </w:r>
      <w:r>
        <w:rPr>
          <w:spacing w:val="-9"/>
          <w:sz w:val="24"/>
        </w:rPr>
        <w:t> </w:t>
      </w:r>
      <w:r>
        <w:rPr>
          <w:sz w:val="24"/>
        </w:rPr>
        <w:t>Status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contained</w:t>
      </w:r>
      <w:r>
        <w:rPr>
          <w:spacing w:val="-10"/>
          <w:sz w:val="24"/>
        </w:rPr>
        <w:t> </w:t>
      </w:r>
      <w:r>
        <w:rPr>
          <w:sz w:val="24"/>
        </w:rPr>
        <w:t>in Document CM/1704 (LV);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1" w:after="0"/>
        <w:ind w:left="1137" w:right="942" w:hanging="313"/>
        <w:jc w:val="left"/>
        <w:rPr>
          <w:sz w:val="24"/>
        </w:rPr>
      </w:pPr>
      <w:r>
        <w:rPr>
          <w:sz w:val="24"/>
        </w:rPr>
        <w:t>DECIDES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grant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Observer</w:t>
      </w:r>
      <w:r>
        <w:rPr>
          <w:spacing w:val="-3"/>
          <w:sz w:val="24"/>
        </w:rPr>
        <w:t> </w:t>
      </w: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Category</w:t>
      </w:r>
      <w:r>
        <w:rPr>
          <w:spacing w:val="-3"/>
          <w:sz w:val="24"/>
        </w:rPr>
        <w:t> </w:t>
      </w:r>
      <w:r>
        <w:rPr>
          <w:sz w:val="24"/>
        </w:rPr>
        <w:t>“B”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SHELTER </w:t>
      </w:r>
      <w:r>
        <w:rPr>
          <w:spacing w:val="-2"/>
          <w:sz w:val="24"/>
        </w:rPr>
        <w:t>AFRIQUE.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268" w:hanging="260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942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2023-04-11T22:10:56Z</dcterms:created>
  <dcterms:modified xsi:type="dcterms:W3CDTF">2023-04-11T22:10:56Z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