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95" w:lineRule="auto"/>
        <w:ind w:left="0" w:right="0" w:firstLine="0"/>
        <w:jc w:val="center"/>
      </w:pPr>
      <w:r>
        <w:rPr>
          <w:color w:val="000000"/>
          <w:spacing w:val="0"/>
          <w:w w:val="100"/>
          <w:position w:val="0"/>
        </w:rPr>
        <w:t>DECISION ON THE PARTICIPATION OF THE AFRICAN UNION IN THE</w:t>
        <w:br/>
        <w:t>REGIONAL CONFERENCE ON AFRICAN COMMODITIES</w:t>
      </w:r>
    </w:p>
    <w:p>
      <w:pPr>
        <w:pStyle w:val="Style2"/>
        <w:keepNext w:val="0"/>
        <w:keepLines w:val="0"/>
        <w:widowControl w:val="0"/>
        <w:pBdr>
          <w:top w:val="single" w:sz="4" w:space="0" w:color="auto"/>
        </w:pBdr>
        <w:shd w:val="clear" w:color="auto" w:fill="auto"/>
        <w:bidi w:val="0"/>
        <w:spacing w:before="0" w:after="500" w:line="295" w:lineRule="auto"/>
        <w:ind w:left="0" w:right="0" w:firstLine="0"/>
        <w:jc w:val="center"/>
      </w:pPr>
      <w:r>
        <w:rPr>
          <w:color w:val="000000"/>
          <w:spacing w:val="0"/>
          <w:w w:val="100"/>
          <w:position w:val="0"/>
        </w:rPr>
        <w:t>- Doc. EX.CL/16(11) Add. 1</w:t>
      </w:r>
    </w:p>
    <w:p>
      <w:pPr>
        <w:pStyle w:val="Style2"/>
        <w:keepNext w:val="0"/>
        <w:keepLines w:val="0"/>
        <w:widowControl w:val="0"/>
        <w:shd w:val="clear" w:color="auto" w:fill="auto"/>
        <w:bidi w:val="0"/>
        <w:spacing w:before="0" w:after="280"/>
        <w:ind w:left="0" w:right="0" w:firstLine="72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402" w:val="left"/>
        </w:tabs>
        <w:bidi w:val="0"/>
        <w:spacing w:before="0" w:after="280" w:line="290" w:lineRule="auto"/>
        <w:ind w:left="0" w:right="0" w:firstLine="720"/>
        <w:jc w:val="both"/>
      </w:pPr>
      <w:bookmarkStart w:id="0" w:name="bookmark0"/>
      <w:bookmarkEnd w:id="0"/>
      <w:r>
        <w:rPr>
          <w:b/>
          <w:bCs/>
          <w:color w:val="000000"/>
          <w:spacing w:val="0"/>
          <w:w w:val="100"/>
          <w:position w:val="0"/>
          <w:sz w:val="18"/>
          <w:szCs w:val="18"/>
        </w:rPr>
        <w:t xml:space="preserve">TAKES NOTE </w:t>
      </w:r>
      <w:r>
        <w:rPr>
          <w:color w:val="000000"/>
          <w:spacing w:val="0"/>
          <w:w w:val="100"/>
          <w:position w:val="0"/>
        </w:rPr>
        <w:t>of the Report;</w:t>
      </w:r>
    </w:p>
    <w:p>
      <w:pPr>
        <w:pStyle w:val="Style5"/>
        <w:keepNext w:val="0"/>
        <w:keepLines w:val="0"/>
        <w:widowControl w:val="0"/>
        <w:numPr>
          <w:ilvl w:val="0"/>
          <w:numId w:val="1"/>
        </w:numPr>
        <w:shd w:val="clear" w:color="auto" w:fill="auto"/>
        <w:tabs>
          <w:tab w:pos="1402" w:val="left"/>
        </w:tabs>
        <w:bidi w:val="0"/>
        <w:spacing w:before="0" w:after="280" w:line="264" w:lineRule="auto"/>
        <w:ind w:left="1420" w:right="0" w:hanging="700"/>
        <w:jc w:val="both"/>
      </w:pPr>
      <w:bookmarkStart w:id="1" w:name="bookmark1"/>
      <w:bookmarkEnd w:id="1"/>
      <w:r>
        <w:rPr>
          <w:b/>
          <w:bCs/>
          <w:color w:val="000000"/>
          <w:spacing w:val="0"/>
          <w:w w:val="100"/>
          <w:position w:val="0"/>
          <w:sz w:val="18"/>
          <w:szCs w:val="18"/>
        </w:rPr>
        <w:t xml:space="preserve">WELCOMES </w:t>
      </w:r>
      <w:r>
        <w:rPr>
          <w:color w:val="000000"/>
          <w:spacing w:val="0"/>
          <w:w w:val="100"/>
          <w:position w:val="0"/>
        </w:rPr>
        <w:t xml:space="preserve">the proposal to organize a Conference on African Commodities and </w:t>
      </w:r>
      <w:r>
        <w:rPr>
          <w:b/>
          <w:bCs/>
          <w:color w:val="000000"/>
          <w:spacing w:val="0"/>
          <w:w w:val="100"/>
          <w:position w:val="0"/>
          <w:sz w:val="18"/>
          <w:szCs w:val="18"/>
        </w:rPr>
        <w:t xml:space="preserve">COMMENDS </w:t>
      </w:r>
      <w:r>
        <w:rPr>
          <w:color w:val="000000"/>
          <w:spacing w:val="0"/>
          <w:w w:val="100"/>
          <w:position w:val="0"/>
        </w:rPr>
        <w:t>the initiators;</w:t>
      </w:r>
    </w:p>
    <w:p>
      <w:pPr>
        <w:pStyle w:val="Style5"/>
        <w:keepNext w:val="0"/>
        <w:keepLines w:val="0"/>
        <w:widowControl w:val="0"/>
        <w:numPr>
          <w:ilvl w:val="0"/>
          <w:numId w:val="1"/>
        </w:numPr>
        <w:shd w:val="clear" w:color="auto" w:fill="auto"/>
        <w:tabs>
          <w:tab w:pos="1402" w:val="left"/>
        </w:tabs>
        <w:bidi w:val="0"/>
        <w:spacing w:before="0" w:after="280" w:line="264" w:lineRule="auto"/>
        <w:ind w:left="1420" w:right="0" w:hanging="700"/>
        <w:jc w:val="both"/>
      </w:pPr>
      <w:bookmarkStart w:id="2" w:name="bookmark2"/>
      <w:bookmarkEnd w:id="2"/>
      <w:r>
        <w:rPr>
          <w:b/>
          <w:bCs/>
          <w:color w:val="000000"/>
          <w:spacing w:val="0"/>
          <w:w w:val="100"/>
          <w:position w:val="0"/>
          <w:sz w:val="18"/>
          <w:szCs w:val="18"/>
        </w:rPr>
        <w:t xml:space="preserve">URGES </w:t>
      </w:r>
      <w:r>
        <w:rPr>
          <w:color w:val="000000"/>
          <w:spacing w:val="0"/>
          <w:w w:val="100"/>
          <w:position w:val="0"/>
        </w:rPr>
        <w:t>all Member States of the African Union to participate actively in this Conference to be held in Dakar, Senegal, in July 2003;</w:t>
      </w:r>
    </w:p>
    <w:p>
      <w:pPr>
        <w:pStyle w:val="Style5"/>
        <w:keepNext w:val="0"/>
        <w:keepLines w:val="0"/>
        <w:widowControl w:val="0"/>
        <w:numPr>
          <w:ilvl w:val="0"/>
          <w:numId w:val="1"/>
        </w:numPr>
        <w:shd w:val="clear" w:color="auto" w:fill="auto"/>
        <w:tabs>
          <w:tab w:pos="1402" w:val="left"/>
        </w:tabs>
        <w:bidi w:val="0"/>
        <w:spacing w:before="0" w:after="280" w:line="240" w:lineRule="auto"/>
        <w:ind w:left="1420" w:right="0" w:hanging="700"/>
        <w:jc w:val="both"/>
      </w:pPr>
      <w:bookmarkStart w:id="3" w:name="bookmark3"/>
      <w:bookmarkEnd w:id="3"/>
      <w:r>
        <w:rPr>
          <w:b/>
          <w:bCs/>
          <w:color w:val="000000"/>
          <w:spacing w:val="0"/>
          <w:w w:val="100"/>
          <w:position w:val="0"/>
          <w:sz w:val="18"/>
          <w:szCs w:val="18"/>
        </w:rPr>
        <w:t xml:space="preserve">INVITES </w:t>
      </w:r>
      <w:r>
        <w:rPr>
          <w:color w:val="000000"/>
          <w:spacing w:val="0"/>
          <w:w w:val="100"/>
          <w:position w:val="0"/>
        </w:rPr>
        <w:t>non-African countries and international partners to attend and lend their technical and financial assistance towards the convening of the Conference;</w:t>
      </w:r>
    </w:p>
    <w:p>
      <w:pPr>
        <w:pStyle w:val="Style5"/>
        <w:keepNext w:val="0"/>
        <w:keepLines w:val="0"/>
        <w:widowControl w:val="0"/>
        <w:numPr>
          <w:ilvl w:val="0"/>
          <w:numId w:val="1"/>
        </w:numPr>
        <w:shd w:val="clear" w:color="auto" w:fill="auto"/>
        <w:tabs>
          <w:tab w:pos="1402" w:val="left"/>
        </w:tabs>
        <w:bidi w:val="0"/>
        <w:spacing w:before="0" w:after="280" w:line="240" w:lineRule="auto"/>
        <w:ind w:left="1420" w:right="0" w:hanging="700"/>
        <w:jc w:val="both"/>
      </w:pPr>
      <w:bookmarkStart w:id="4" w:name="bookmark4"/>
      <w:bookmarkEnd w:id="4"/>
      <w:r>
        <w:rPr>
          <w:b/>
          <w:bCs/>
          <w:color w:val="000000"/>
          <w:spacing w:val="0"/>
          <w:w w:val="100"/>
          <w:position w:val="0"/>
          <w:sz w:val="18"/>
          <w:szCs w:val="18"/>
        </w:rPr>
        <w:t xml:space="preserve">REQUESTS </w:t>
      </w:r>
      <w:r>
        <w:rPr>
          <w:color w:val="000000"/>
          <w:spacing w:val="0"/>
          <w:w w:val="100"/>
          <w:position w:val="0"/>
        </w:rPr>
        <w:t>the Chairperson of the Commission, in collaboration with the ECA, ADB, UNCTAD, Common Fund for Commodities (CFC), FAO and NEPAD Secretariat to take all necessary steps for the successful convening of the said Conference;</w:t>
      </w:r>
    </w:p>
    <w:p>
      <w:pPr>
        <w:pStyle w:val="Style5"/>
        <w:keepNext w:val="0"/>
        <w:keepLines w:val="0"/>
        <w:widowControl w:val="0"/>
        <w:numPr>
          <w:ilvl w:val="0"/>
          <w:numId w:val="1"/>
        </w:numPr>
        <w:shd w:val="clear" w:color="auto" w:fill="auto"/>
        <w:tabs>
          <w:tab w:pos="1402" w:val="left"/>
        </w:tabs>
        <w:bidi w:val="0"/>
        <w:spacing w:before="0" w:after="280" w:line="254" w:lineRule="auto"/>
        <w:ind w:left="1420" w:right="0" w:hanging="700"/>
        <w:jc w:val="both"/>
      </w:pPr>
      <w:bookmarkStart w:id="5" w:name="bookmark5"/>
      <w:bookmarkEnd w:id="5"/>
      <w:r>
        <w:rPr>
          <w:b/>
          <w:bCs/>
          <w:color w:val="000000"/>
          <w:spacing w:val="0"/>
          <w:w w:val="100"/>
          <w:position w:val="0"/>
          <w:sz w:val="18"/>
          <w:szCs w:val="18"/>
        </w:rPr>
        <w:t xml:space="preserve">REQUESTS </w:t>
      </w:r>
      <w:r>
        <w:rPr>
          <w:color w:val="000000"/>
          <w:spacing w:val="0"/>
          <w:w w:val="100"/>
          <w:position w:val="0"/>
        </w:rPr>
        <w:t>the Chairperson to report to the Assembly of the African Union on the results of the Conference.</w:t>
      </w:r>
    </w:p>
    <w:sectPr>
      <w:footnotePr>
        <w:pos w:val="pageBottom"/>
        <w:numFmt w:val="decimal"/>
        <w:numRestart w:val="continuous"/>
      </w:footnotePr>
      <w:pgSz w:w="12240" w:h="16834"/>
      <w:pgMar w:top="2268" w:right="1539" w:bottom="2268"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