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2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TICAD III AFRICA-ASIA FOLLOW-UP</w:t>
        <w:br/>
        <w:t>CONFERENCE, TOKYO, NOVEMBER 2004 - DOC.EX.CL/188(VII)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00" w:line="252" w:lineRule="auto"/>
        <w:ind w:left="0" w:right="0" w:firstLine="720"/>
        <w:jc w:val="both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449" w:val="left"/>
        </w:tabs>
        <w:bidi w:val="0"/>
        <w:spacing w:before="0" w:after="300" w:line="252" w:lineRule="auto"/>
        <w:ind w:left="0" w:right="0" w:firstLine="720"/>
        <w:jc w:val="both"/>
        <w:rPr>
          <w:sz w:val="24"/>
          <w:szCs w:val="24"/>
        </w:rPr>
      </w:pPr>
      <w:bookmarkStart w:id="0" w:name="bookmark0"/>
      <w:bookmarkStart w:id="1" w:name="bookmark1"/>
      <w:bookmarkStart w:id="3" w:name="bookmark3"/>
      <w:bookmarkStart w:id="4" w:name="bookmark4"/>
      <w:bookmarkEnd w:id="3"/>
      <w:r>
        <w:rPr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of the Report;</w:t>
      </w:r>
      <w:bookmarkEnd w:id="0"/>
      <w:bookmarkEnd w:id="1"/>
      <w:bookmarkEnd w:id="4"/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9" w:val="left"/>
        </w:tabs>
        <w:bidi w:val="0"/>
        <w:spacing w:before="0" w:after="300" w:line="240" w:lineRule="auto"/>
        <w:ind w:left="1440" w:right="0" w:hanging="720"/>
        <w:jc w:val="both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EXPRESSES </w:t>
      </w:r>
      <w:r>
        <w:rPr>
          <w:color w:val="000000"/>
          <w:spacing w:val="0"/>
          <w:w w:val="100"/>
          <w:position w:val="0"/>
          <w:sz w:val="24"/>
          <w:szCs w:val="24"/>
        </w:rPr>
        <w:t>appreciation for the role of Japan in enhancing Afro-Asian cooperation through the Tokyo International Conference on Africa’s Development” (TICAD) process;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9" w:val="left"/>
        </w:tabs>
        <w:bidi w:val="0"/>
        <w:spacing w:before="0" w:after="300" w:line="240" w:lineRule="auto"/>
        <w:ind w:left="1440" w:right="0" w:hanging="720"/>
        <w:jc w:val="both"/>
      </w:pPr>
      <w:bookmarkStart w:id="6" w:name="bookmark6"/>
      <w:bookmarkEnd w:id="6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WELCOMES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Declaration of H.E. Mr. Junichiro Koizuni, Prime Minister of Japan to start the Internet website “TICAD-EXCHANGE” with 8 African countries as a first step and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CALLS on </w:t>
      </w:r>
      <w:r>
        <w:rPr>
          <w:color w:val="000000"/>
          <w:spacing w:val="0"/>
          <w:w w:val="100"/>
          <w:position w:val="0"/>
          <w:sz w:val="24"/>
          <w:szCs w:val="24"/>
        </w:rPr>
        <w:t>Japan to include the rest of the African countries in the programme by the end of 2006;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9" w:val="left"/>
        </w:tabs>
        <w:bidi w:val="0"/>
        <w:spacing w:before="0" w:after="300" w:line="233" w:lineRule="auto"/>
        <w:ind w:left="1440" w:right="0" w:hanging="720"/>
        <w:jc w:val="both"/>
      </w:pPr>
      <w:bookmarkStart w:id="7" w:name="bookmark7"/>
      <w:bookmarkEnd w:id="7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WELCOMES </w:t>
      </w:r>
      <w:r>
        <w:rPr>
          <w:color w:val="000000"/>
          <w:spacing w:val="0"/>
          <w:w w:val="100"/>
          <w:position w:val="0"/>
          <w:sz w:val="24"/>
          <w:szCs w:val="24"/>
        </w:rPr>
        <w:t>the invitation of the Japanese Government to host the Fourth TICAD Conference in 2008;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9" w:val="left"/>
        </w:tabs>
        <w:bidi w:val="0"/>
        <w:spacing w:before="0" w:after="300" w:line="240" w:lineRule="auto"/>
        <w:ind w:left="1440" w:right="0" w:hanging="720"/>
        <w:jc w:val="both"/>
      </w:pPr>
      <w:bookmarkStart w:id="8" w:name="bookmark8"/>
      <w:bookmarkEnd w:id="8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CALLS FOR </w:t>
      </w:r>
      <w:r>
        <w:rPr>
          <w:color w:val="000000"/>
          <w:spacing w:val="0"/>
          <w:w w:val="100"/>
          <w:position w:val="0"/>
          <w:sz w:val="24"/>
          <w:szCs w:val="24"/>
        </w:rPr>
        <w:t>the effective implementation of the Common Political Framework to enhance Trade and Investment between Africa and Asia signed between NEPAD and TICAD in Tokyo in 2004;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1440" w:right="0" w:hanging="720"/>
        <w:jc w:val="both"/>
      </w:pPr>
      <w:bookmarkStart w:id="9" w:name="bookmark9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>6</w:t>
      </w:r>
      <w:bookmarkEnd w:id="9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 CALLS ON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States, the AU Commission and the TICAD to establish appropriate mechanisms for the promotion of South-South triangular cooperation, particularly, technology transfer;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49" w:val="left"/>
        </w:tabs>
        <w:bidi w:val="0"/>
        <w:spacing w:before="0" w:after="300" w:line="240" w:lineRule="auto"/>
        <w:ind w:left="1440" w:right="0" w:hanging="720"/>
        <w:jc w:val="both"/>
      </w:pPr>
      <w:bookmarkStart w:id="10" w:name="bookmark10"/>
      <w:bookmarkEnd w:id="10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implement, in cooperation with relevant partners, the initiative of Japan’s Prime Minister on the enhancement of Afro-Asian cooperation as announced during the Afro-Asian Trade and Investment Conference (AATIC) in Tokyo in 2004;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49" w:val="left"/>
        </w:tabs>
        <w:bidi w:val="0"/>
        <w:spacing w:before="0" w:after="300" w:line="240" w:lineRule="auto"/>
        <w:ind w:left="1440" w:right="0" w:hanging="720"/>
        <w:jc w:val="both"/>
      </w:pPr>
      <w:bookmarkStart w:id="11" w:name="bookmark11"/>
      <w:bookmarkEnd w:id="11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MANDATES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coordinate and harmonise the different initiatives under the TICAD process, and identify the sources of funding and the local and regional African institutions to implement them.</w:t>
      </w:r>
    </w:p>
    <w:sectPr>
      <w:footnotePr>
        <w:pos w:val="pageBottom"/>
        <w:numFmt w:val="decimal"/>
        <w:numRestart w:val="continuous"/>
      </w:footnotePr>
      <w:pgSz w:w="12240" w:h="16834"/>
      <w:pgMar w:top="2315" w:right="1365" w:bottom="2315" w:left="139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2">
    <w:multiLevelType w:val="multilevel"/>
    <w:lvl w:ilvl="0">
      <w:start w:val="7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9">
    <w:name w:val="Body text (6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8">
    <w:name w:val="Body text (6)"/>
    <w:basedOn w:val="Normal"/>
    <w:link w:val="CharStyle9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