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20" w:line="259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u w:val="single"/>
        </w:rPr>
        <w:t>DECISION ON THE APPOINTMENT OF MEMBERS OF</w:t>
        <w:br/>
        <w:t>THE BOARD OF EXTERNAL AUDITORS</w:t>
      </w:r>
    </w:p>
    <w:p>
      <w:pPr>
        <w:pStyle w:val="Style5"/>
        <w:keepNext/>
        <w:keepLines/>
        <w:widowControl w:val="0"/>
        <w:shd w:val="clear" w:color="auto" w:fill="auto"/>
        <w:bidi w:val="0"/>
        <w:spacing w:before="0" w:after="260"/>
        <w:ind w:left="0" w:right="0" w:firstLine="0"/>
        <w:jc w:val="left"/>
      </w:pPr>
      <w:bookmarkStart w:id="0" w:name="bookmark0"/>
      <w:bookmarkStart w:id="1" w:name="bookmark1"/>
      <w:bookmarkStart w:id="2" w:name="bookmark2"/>
      <w:r>
        <w:rPr>
          <w:color w:val="000000"/>
          <w:spacing w:val="0"/>
          <w:w w:val="100"/>
          <w:position w:val="0"/>
        </w:rPr>
        <w:t>The Executive Council:</w:t>
      </w:r>
      <w:bookmarkEnd w:id="0"/>
      <w:bookmarkEnd w:id="1"/>
      <w:bookmarkEnd w:id="2"/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438" w:val="left"/>
        </w:tabs>
        <w:bidi w:val="0"/>
        <w:spacing w:before="0" w:after="260" w:line="240" w:lineRule="auto"/>
        <w:ind w:left="1440" w:right="0" w:hanging="720"/>
        <w:jc w:val="left"/>
      </w:pPr>
      <w:bookmarkStart w:id="3" w:name="bookmark3"/>
      <w:bookmarkEnd w:id="3"/>
      <w:r>
        <w:rPr>
          <w:rFonts w:ascii="Bookman Old Style" w:eastAsia="Bookman Old Style" w:hAnsi="Bookman Old Style" w:cs="Bookman Old Style"/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TAKES NOTE </w:t>
      </w:r>
      <w:r>
        <w:rPr>
          <w:color w:val="000000"/>
          <w:spacing w:val="0"/>
          <w:w w:val="100"/>
          <w:position w:val="0"/>
          <w:sz w:val="24"/>
          <w:szCs w:val="24"/>
        </w:rPr>
        <w:t>of the nominations submitted by the Regional Deans following consultations within their respective regions;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438" w:val="left"/>
        </w:tabs>
        <w:bidi w:val="0"/>
        <w:spacing w:before="0" w:after="260" w:line="240" w:lineRule="auto"/>
        <w:ind w:left="1440" w:right="0" w:hanging="720"/>
        <w:jc w:val="left"/>
      </w:pPr>
      <w:bookmarkStart w:id="4" w:name="bookmark4"/>
      <w:bookmarkEnd w:id="4"/>
      <w:r>
        <w:rPr>
          <w:rFonts w:ascii="Bookman Old Style" w:eastAsia="Bookman Old Style" w:hAnsi="Bookman Old Style" w:cs="Bookman Old Style"/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DECIDES </w:t>
      </w:r>
      <w:r>
        <w:rPr>
          <w:color w:val="000000"/>
          <w:spacing w:val="0"/>
          <w:w w:val="100"/>
          <w:position w:val="0"/>
          <w:sz w:val="24"/>
          <w:szCs w:val="24"/>
        </w:rPr>
        <w:t>to appoint the following Member States to serve on the Board of External Auditors for the Financial Year 2005;</w:t>
      </w:r>
    </w:p>
    <w:p>
      <w:pPr>
        <w:pStyle w:val="Style5"/>
        <w:keepNext/>
        <w:keepLines/>
        <w:widowControl w:val="0"/>
        <w:shd w:val="clear" w:color="auto" w:fill="auto"/>
        <w:bidi w:val="0"/>
        <w:spacing w:before="0" w:after="260"/>
        <w:ind w:left="0" w:right="0" w:firstLine="700"/>
        <w:jc w:val="left"/>
      </w:pPr>
      <w:bookmarkStart w:id="5" w:name="bookmark5"/>
      <w:bookmarkStart w:id="6" w:name="bookmark6"/>
      <w:bookmarkStart w:id="7" w:name="bookmark7"/>
      <w:r>
        <w:rPr>
          <w:color w:val="000000"/>
          <w:spacing w:val="0"/>
          <w:w w:val="100"/>
          <w:position w:val="0"/>
          <w:u w:val="single"/>
        </w:rPr>
        <w:t>Central Region:</w:t>
      </w:r>
      <w:bookmarkEnd w:id="5"/>
      <w:bookmarkEnd w:id="6"/>
      <w:bookmarkEnd w:id="7"/>
    </w:p>
    <w:p>
      <w:pPr>
        <w:pStyle w:val="Style7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140" w:val="left"/>
        </w:tabs>
        <w:bidi w:val="0"/>
        <w:spacing w:before="0" w:after="0" w:line="240" w:lineRule="auto"/>
        <w:ind w:left="1440" w:right="0" w:firstLine="0"/>
        <w:jc w:val="left"/>
      </w:pPr>
      <w:bookmarkStart w:id="8" w:name="bookmark8"/>
      <w:bookmarkEnd w:id="8"/>
      <w:r>
        <w:rPr>
          <w:color w:val="000000"/>
          <w:spacing w:val="0"/>
          <w:w w:val="100"/>
          <w:position w:val="0"/>
          <w:sz w:val="24"/>
          <w:szCs w:val="24"/>
        </w:rPr>
        <w:t>Burundi</w:t>
      </w:r>
    </w:p>
    <w:p>
      <w:pPr>
        <w:pStyle w:val="Style7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140" w:val="left"/>
        </w:tabs>
        <w:bidi w:val="0"/>
        <w:spacing w:before="0" w:after="260" w:line="240" w:lineRule="auto"/>
        <w:ind w:left="1440" w:right="0" w:firstLine="0"/>
        <w:jc w:val="left"/>
      </w:pPr>
      <w:bookmarkStart w:id="9" w:name="bookmark9"/>
      <w:bookmarkEnd w:id="9"/>
      <w:r>
        <w:rPr>
          <w:color w:val="000000"/>
          <w:spacing w:val="0"/>
          <w:w w:val="100"/>
          <w:position w:val="0"/>
          <w:sz w:val="24"/>
          <w:szCs w:val="24"/>
        </w:rPr>
        <w:t>Equatorial Guinea</w:t>
      </w:r>
    </w:p>
    <w:p>
      <w:pPr>
        <w:pStyle w:val="Style5"/>
        <w:keepNext/>
        <w:keepLines/>
        <w:widowControl w:val="0"/>
        <w:shd w:val="clear" w:color="auto" w:fill="auto"/>
        <w:bidi w:val="0"/>
        <w:spacing w:before="0" w:after="260"/>
        <w:ind w:left="0" w:right="0" w:firstLine="700"/>
        <w:jc w:val="left"/>
      </w:pPr>
      <w:bookmarkStart w:id="10" w:name="bookmark10"/>
      <w:bookmarkStart w:id="11" w:name="bookmark11"/>
      <w:bookmarkStart w:id="12" w:name="bookmark12"/>
      <w:r>
        <w:rPr>
          <w:color w:val="000000"/>
          <w:spacing w:val="0"/>
          <w:w w:val="100"/>
          <w:position w:val="0"/>
          <w:u w:val="single"/>
        </w:rPr>
        <w:t>Eastern Regions</w:t>
      </w:r>
      <w:bookmarkEnd w:id="10"/>
      <w:bookmarkEnd w:id="11"/>
      <w:bookmarkEnd w:id="12"/>
    </w:p>
    <w:p>
      <w:pPr>
        <w:pStyle w:val="Style7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2140" w:val="left"/>
        </w:tabs>
        <w:bidi w:val="0"/>
        <w:spacing w:before="0" w:after="0" w:line="240" w:lineRule="auto"/>
        <w:ind w:left="1440" w:right="0" w:firstLine="0"/>
        <w:jc w:val="left"/>
      </w:pPr>
      <w:bookmarkStart w:id="13" w:name="bookmark13"/>
      <w:bookmarkEnd w:id="13"/>
      <w:r>
        <w:rPr>
          <w:color w:val="000000"/>
          <w:spacing w:val="0"/>
          <w:w w:val="100"/>
          <w:position w:val="0"/>
          <w:sz w:val="24"/>
          <w:szCs w:val="24"/>
        </w:rPr>
        <w:t>Ethiopia</w:t>
      </w:r>
    </w:p>
    <w:p>
      <w:pPr>
        <w:pStyle w:val="Style7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2140" w:val="left"/>
        </w:tabs>
        <w:bidi w:val="0"/>
        <w:spacing w:before="0" w:after="0" w:line="240" w:lineRule="auto"/>
        <w:ind w:left="1440" w:right="0" w:firstLine="0"/>
        <w:jc w:val="left"/>
      </w:pPr>
      <w:bookmarkStart w:id="14" w:name="bookmark14"/>
      <w:bookmarkEnd w:id="14"/>
      <w:r>
        <w:rPr>
          <w:color w:val="000000"/>
          <w:spacing w:val="0"/>
          <w:w w:val="100"/>
          <w:position w:val="0"/>
          <w:sz w:val="24"/>
          <w:szCs w:val="24"/>
        </w:rPr>
        <w:t>Madagascar</w:t>
      </w:r>
    </w:p>
    <w:p>
      <w:pPr>
        <w:pStyle w:val="Style7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2140" w:val="left"/>
        </w:tabs>
        <w:bidi w:val="0"/>
        <w:spacing w:before="0" w:after="260" w:line="240" w:lineRule="auto"/>
        <w:ind w:left="1440" w:right="0" w:firstLine="0"/>
        <w:jc w:val="left"/>
      </w:pPr>
      <w:bookmarkStart w:id="15" w:name="bookmark15"/>
      <w:bookmarkEnd w:id="15"/>
      <w:r>
        <w:rPr>
          <w:color w:val="000000"/>
          <w:spacing w:val="0"/>
          <w:w w:val="100"/>
          <w:position w:val="0"/>
          <w:sz w:val="24"/>
          <w:szCs w:val="24"/>
        </w:rPr>
        <w:t>Rwanda (Alternate)</w:t>
      </w:r>
    </w:p>
    <w:p>
      <w:pPr>
        <w:pStyle w:val="Style5"/>
        <w:keepNext/>
        <w:keepLines/>
        <w:widowControl w:val="0"/>
        <w:shd w:val="clear" w:color="auto" w:fill="auto"/>
        <w:bidi w:val="0"/>
        <w:spacing w:before="0" w:after="260"/>
        <w:ind w:left="0" w:right="0" w:firstLine="700"/>
        <w:jc w:val="left"/>
      </w:pPr>
      <w:bookmarkStart w:id="16" w:name="bookmark16"/>
      <w:bookmarkStart w:id="17" w:name="bookmark17"/>
      <w:bookmarkStart w:id="18" w:name="bookmark18"/>
      <w:r>
        <w:rPr>
          <w:color w:val="000000"/>
          <w:spacing w:val="0"/>
          <w:w w:val="100"/>
          <w:position w:val="0"/>
          <w:u w:val="single"/>
        </w:rPr>
        <w:t>Northern Region</w:t>
      </w:r>
      <w:bookmarkEnd w:id="16"/>
      <w:bookmarkEnd w:id="17"/>
      <w:bookmarkEnd w:id="18"/>
    </w:p>
    <w:p>
      <w:pPr>
        <w:pStyle w:val="Style7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2140" w:val="left"/>
        </w:tabs>
        <w:bidi w:val="0"/>
        <w:spacing w:before="0" w:after="260" w:line="240" w:lineRule="auto"/>
        <w:ind w:left="1440" w:right="0" w:firstLine="0"/>
        <w:jc w:val="left"/>
      </w:pPr>
      <w:bookmarkStart w:id="19" w:name="bookmark19"/>
      <w:bookmarkEnd w:id="19"/>
      <w:r>
        <w:rPr>
          <w:color w:val="000000"/>
          <w:spacing w:val="0"/>
          <w:w w:val="100"/>
          <w:position w:val="0"/>
          <w:sz w:val="24"/>
          <w:szCs w:val="24"/>
        </w:rPr>
        <w:t>Mauritania</w:t>
      </w:r>
    </w:p>
    <w:p>
      <w:pPr>
        <w:pStyle w:val="Style5"/>
        <w:keepNext/>
        <w:keepLines/>
        <w:widowControl w:val="0"/>
        <w:shd w:val="clear" w:color="auto" w:fill="auto"/>
        <w:bidi w:val="0"/>
        <w:spacing w:before="0" w:after="260"/>
        <w:ind w:left="0" w:right="0" w:firstLine="700"/>
        <w:jc w:val="left"/>
      </w:pPr>
      <w:bookmarkStart w:id="20" w:name="bookmark20"/>
      <w:bookmarkStart w:id="21" w:name="bookmark21"/>
      <w:bookmarkStart w:id="22" w:name="bookmark22"/>
      <w:r>
        <w:rPr>
          <w:color w:val="000000"/>
          <w:spacing w:val="0"/>
          <w:w w:val="100"/>
          <w:position w:val="0"/>
          <w:u w:val="single"/>
        </w:rPr>
        <w:t>Southern Region</w:t>
      </w:r>
      <w:bookmarkEnd w:id="20"/>
      <w:bookmarkEnd w:id="21"/>
      <w:bookmarkEnd w:id="22"/>
    </w:p>
    <w:p>
      <w:pPr>
        <w:pStyle w:val="Style7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2140" w:val="left"/>
        </w:tabs>
        <w:bidi w:val="0"/>
        <w:spacing w:before="0" w:after="0" w:line="240" w:lineRule="auto"/>
        <w:ind w:left="1440" w:right="0" w:firstLine="0"/>
        <w:jc w:val="left"/>
      </w:pPr>
      <w:bookmarkStart w:id="23" w:name="bookmark23"/>
      <w:bookmarkEnd w:id="23"/>
      <w:r>
        <w:rPr>
          <w:color w:val="000000"/>
          <w:spacing w:val="0"/>
          <w:w w:val="100"/>
          <w:position w:val="0"/>
          <w:sz w:val="24"/>
          <w:szCs w:val="24"/>
        </w:rPr>
        <w:t>Malawi</w:t>
      </w:r>
    </w:p>
    <w:p>
      <w:pPr>
        <w:pStyle w:val="Style7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2140" w:val="left"/>
        </w:tabs>
        <w:bidi w:val="0"/>
        <w:spacing w:before="0" w:after="260" w:line="240" w:lineRule="auto"/>
        <w:ind w:left="1440" w:right="0" w:firstLine="0"/>
        <w:jc w:val="left"/>
      </w:pPr>
      <w:bookmarkStart w:id="24" w:name="bookmark24"/>
      <w:bookmarkEnd w:id="24"/>
      <w:r>
        <w:rPr>
          <w:color w:val="000000"/>
          <w:spacing w:val="0"/>
          <w:w w:val="100"/>
          <w:position w:val="0"/>
          <w:sz w:val="24"/>
          <w:szCs w:val="24"/>
        </w:rPr>
        <w:t>Zambia</w:t>
      </w:r>
    </w:p>
    <w:p>
      <w:pPr>
        <w:pStyle w:val="Style5"/>
        <w:keepNext/>
        <w:keepLines/>
        <w:widowControl w:val="0"/>
        <w:shd w:val="clear" w:color="auto" w:fill="auto"/>
        <w:bidi w:val="0"/>
        <w:spacing w:before="0" w:after="260"/>
        <w:ind w:left="0" w:right="0" w:firstLine="700"/>
        <w:jc w:val="left"/>
      </w:pPr>
      <w:bookmarkStart w:id="25" w:name="bookmark25"/>
      <w:bookmarkStart w:id="26" w:name="bookmark26"/>
      <w:bookmarkStart w:id="27" w:name="bookmark27"/>
      <w:r>
        <w:rPr>
          <w:color w:val="000000"/>
          <w:spacing w:val="0"/>
          <w:w w:val="100"/>
          <w:position w:val="0"/>
          <w:u w:val="single"/>
        </w:rPr>
        <w:t>Western Region</w:t>
      </w:r>
      <w:bookmarkEnd w:id="25"/>
      <w:bookmarkEnd w:id="26"/>
      <w:bookmarkEnd w:id="27"/>
    </w:p>
    <w:p>
      <w:pPr>
        <w:pStyle w:val="Style7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2140" w:val="left"/>
        </w:tabs>
        <w:bidi w:val="0"/>
        <w:spacing w:before="0" w:after="0" w:line="259" w:lineRule="auto"/>
        <w:ind w:left="1440" w:right="0" w:firstLine="0"/>
        <w:jc w:val="left"/>
      </w:pPr>
      <w:bookmarkStart w:id="28" w:name="bookmark28"/>
      <w:bookmarkEnd w:id="28"/>
      <w:r>
        <w:rPr>
          <w:color w:val="000000"/>
          <w:spacing w:val="0"/>
          <w:w w:val="100"/>
          <w:position w:val="0"/>
          <w:sz w:val="24"/>
          <w:szCs w:val="24"/>
        </w:rPr>
        <w:t>Benin</w:t>
      </w:r>
    </w:p>
    <w:p>
      <w:pPr>
        <w:pStyle w:val="Style7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2140" w:val="left"/>
        </w:tabs>
        <w:bidi w:val="0"/>
        <w:spacing w:before="0" w:after="0" w:line="259" w:lineRule="auto"/>
        <w:ind w:left="1440" w:right="0" w:firstLine="0"/>
        <w:jc w:val="left"/>
      </w:pPr>
      <w:bookmarkStart w:id="29" w:name="bookmark29"/>
      <w:bookmarkEnd w:id="29"/>
      <w:r>
        <w:rPr>
          <w:color w:val="000000"/>
          <w:spacing w:val="0"/>
          <w:w w:val="100"/>
          <w:position w:val="0"/>
          <w:sz w:val="24"/>
          <w:szCs w:val="24"/>
        </w:rPr>
        <w:t>Burkina Faso</w:t>
      </w:r>
    </w:p>
    <w:p>
      <w:pPr>
        <w:pStyle w:val="Style7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2140" w:val="left"/>
        </w:tabs>
        <w:bidi w:val="0"/>
        <w:spacing w:before="0" w:after="0" w:line="259" w:lineRule="auto"/>
        <w:ind w:left="1440" w:right="0" w:firstLine="0"/>
        <w:jc w:val="left"/>
      </w:pPr>
      <w:bookmarkStart w:id="30" w:name="bookmark30"/>
      <w:bookmarkEnd w:id="30"/>
      <w:r>
        <w:rPr>
          <w:color w:val="000000"/>
          <w:spacing w:val="0"/>
          <w:w w:val="100"/>
          <w:position w:val="0"/>
          <w:sz w:val="24"/>
          <w:szCs w:val="24"/>
        </w:rPr>
        <w:t>Cote d'Ivoire</w:t>
      </w:r>
    </w:p>
    <w:p>
      <w:pPr>
        <w:pStyle w:val="Style7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2140" w:val="left"/>
        </w:tabs>
        <w:bidi w:val="0"/>
        <w:spacing w:before="0" w:after="260" w:line="259" w:lineRule="auto"/>
        <w:ind w:left="1440" w:right="0" w:firstLine="0"/>
        <w:jc w:val="left"/>
      </w:pPr>
      <w:bookmarkStart w:id="31" w:name="bookmark31"/>
      <w:bookmarkEnd w:id="31"/>
      <w:r>
        <w:rPr>
          <w:color w:val="000000"/>
          <w:spacing w:val="0"/>
          <w:w w:val="100"/>
          <w:position w:val="0"/>
          <w:sz w:val="24"/>
          <w:szCs w:val="24"/>
        </w:rPr>
        <w:t>The Gambia (Alternate)</w:t>
      </w:r>
    </w:p>
    <w:sectPr>
      <w:footnotePr>
        <w:pos w:val="pageBottom"/>
        <w:numFmt w:val="decimal"/>
        <w:numRestart w:val="continuous"/>
      </w:footnotePr>
      <w:pgSz w:w="12240" w:h="16834"/>
      <w:pgMar w:top="1896" w:right="1377" w:bottom="1896" w:left="1382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</w:abstractNum>
  <w:abstractNum w:abstractNumId="2">
    <w:multiLevelType w:val="multilevel"/>
    <w:lvl w:ilvl="0">
      <w:start w:val="1"/>
      <w:numFmt w:val="decimal"/>
      <w:lvlText w:val="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</w:abstractNum>
  <w:abstractNum w:abstractNumId="4">
    <w:multiLevelType w:val="multilevel"/>
    <w:lvl w:ilvl="0">
      <w:start w:val="1"/>
      <w:numFmt w:val="decimal"/>
      <w:lvlText w:val="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</w:abstractNum>
  <w:abstractNum w:abstractNumId="6">
    <w:multiLevelType w:val="multilevel"/>
    <w:lvl w:ilvl="0">
      <w:start w:val="1"/>
      <w:numFmt w:val="decimal"/>
      <w:lvlText w:val="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</w:abstractNum>
  <w:abstractNum w:abstractNumId="8">
    <w:multiLevelType w:val="multilevel"/>
    <w:lvl w:ilvl="0">
      <w:start w:val="1"/>
      <w:numFmt w:val="decimal"/>
      <w:lvlText w:val="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</w:abstractNum>
  <w:abstractNum w:abstractNumId="10">
    <w:multiLevelType w:val="multilevel"/>
    <w:lvl w:ilvl="0">
      <w:start w:val="1"/>
      <w:numFmt w:val="decimal"/>
      <w:lvlText w:val="%1.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Body text_"/>
    <w:basedOn w:val="DefaultParagraphFont"/>
    <w:link w:val="Style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CharStyle6">
    <w:name w:val="Heading #2_"/>
    <w:basedOn w:val="DefaultParagraphFont"/>
    <w:link w:val="Style5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CharStyle8">
    <w:name w:val="Body text (6)_"/>
    <w:basedOn w:val="DefaultParagraphFont"/>
    <w:link w:val="Style7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styleId="Style2">
    <w:name w:val="Body text"/>
    <w:basedOn w:val="Normal"/>
    <w:link w:val="CharStyle3"/>
    <w:qFormat/>
    <w:pPr>
      <w:widowControl w:val="0"/>
      <w:shd w:val="clear" w:color="auto" w:fill="auto"/>
      <w:spacing w:after="260"/>
    </w:pPr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Style5">
    <w:name w:val="Heading #2"/>
    <w:basedOn w:val="Normal"/>
    <w:link w:val="CharStyle6"/>
    <w:pPr>
      <w:widowControl w:val="0"/>
      <w:shd w:val="clear" w:color="auto" w:fill="auto"/>
      <w:spacing w:after="280" w:line="259" w:lineRule="auto"/>
      <w:outlineLvl w:val="1"/>
    </w:pPr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Style7">
    <w:name w:val="Body text (6)"/>
    <w:basedOn w:val="Normal"/>
    <w:link w:val="CharStyle8"/>
    <w:pPr>
      <w:widowControl w:val="0"/>
      <w:shd w:val="clear" w:color="auto" w:fill="auto"/>
      <w:spacing w:after="280"/>
      <w:ind w:left="1420" w:hanging="700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>EX</dc:title>
  <dc:subject/>
  <dc:creator>RoonM</dc:creator>
  <cp:keywords/>
</cp:coreProperties>
</file>