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 xml:space="preserve">DECISION ON THE CONVENING OF THE </w:t>
      </w:r>
      <w:r>
        <w:rPr>
          <w:smallCaps/>
          <w:color w:val="000000"/>
          <w:spacing w:val="0"/>
          <w:w w:val="100"/>
          <w:position w:val="0"/>
          <w:sz w:val="24"/>
          <w:szCs w:val="24"/>
          <w:u w:val="single"/>
        </w:rPr>
        <w:t>1</w:t>
      </w:r>
      <w:r>
        <w:rPr>
          <w:smallCaps/>
          <w:color w:val="000000"/>
          <w:spacing w:val="0"/>
          <w:w w:val="100"/>
          <w:position w:val="0"/>
          <w:sz w:val="24"/>
          <w:szCs w:val="24"/>
          <w:u w:val="single"/>
          <w:vertAlign w:val="superscript"/>
        </w:rPr>
        <w:t>st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 xml:space="preserve"> AU PAN AFRICAN</w:t>
        <w:br/>
        <w:t>CULTURAL CONGRESS IN 2006 IN NAIROBI, KENYA</w:t>
        <w:br/>
        <w:t>Doc. EX.CL/223 (VIII)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6" w:val="left"/>
        </w:tabs>
        <w:bidi w:val="0"/>
        <w:spacing w:before="0" w:after="300" w:line="230" w:lineRule="auto"/>
        <w:ind w:left="720" w:right="0" w:hanging="720"/>
        <w:jc w:val="left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on the Convening of the 1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st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AU Pan-African Cultural Congress in 2006, in Nairobi, Kenya;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6" w:val="left"/>
        </w:tabs>
        <w:bidi w:val="0"/>
        <w:spacing w:before="0" w:after="300" w:line="230" w:lineRule="auto"/>
        <w:ind w:left="720" w:right="0" w:hanging="720"/>
        <w:jc w:val="left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Commission’s proposal to convene the 1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st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AU Pan-African Cultural Congress in Nairobi, Kenya;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6" w:val="left"/>
        </w:tabs>
        <w:bidi w:val="0"/>
        <w:spacing w:before="0" w:after="300" w:line="221" w:lineRule="auto"/>
        <w:ind w:left="720" w:right="0" w:hanging="720"/>
        <w:jc w:val="left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WELCOMES </w:t>
      </w:r>
      <w:r>
        <w:rPr>
          <w:color w:val="000000"/>
          <w:spacing w:val="0"/>
          <w:w w:val="100"/>
          <w:position w:val="0"/>
          <w:sz w:val="24"/>
          <w:szCs w:val="24"/>
        </w:rPr>
        <w:t>the offer by the Government of the Republic of Kenya to host the Pan-African Cultural Congress;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6" w:val="left"/>
        </w:tabs>
        <w:bidi w:val="0"/>
        <w:spacing w:before="0" w:after="300" w:line="226" w:lineRule="auto"/>
        <w:ind w:left="720" w:right="0" w:hanging="720"/>
        <w:jc w:val="left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ensure the preparations for the Congress and to report on its outcome to the policy organs.</w:t>
      </w:r>
    </w:p>
    <w:sectPr>
      <w:footnotePr>
        <w:pos w:val="pageBottom"/>
        <w:numFmt w:val="decimal"/>
        <w:numRestart w:val="continuous"/>
      </w:footnotePr>
      <w:pgSz w:w="12240" w:h="16834"/>
      <w:pgMar w:top="2856" w:right="1370" w:bottom="2856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Heading #2_"/>
    <w:basedOn w:val="DefaultParagraphFont"/>
    <w:link w:val="Style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Heading #2"/>
    <w:basedOn w:val="Normal"/>
    <w:link w:val="CharStyle7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 (6)"/>
    <w:basedOn w:val="Normal"/>
    <w:link w:val="CharStyle9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