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54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PROPOSALS BY THE GREAT</w:t>
        <w:br/>
        <w:t>SOCIALIST PEOPLES’ LIBYAN ARAB JAMAHIRIYA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after="260" w:line="240" w:lineRule="auto"/>
        <w:ind w:right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Revision of symbols taken over from the OAU and creation of new symbols which distinguish the Union from the OAU: flag of the Union - Doc.EX.CL/243 (VIII) Add. 1;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after="260" w:line="240" w:lineRule="auto"/>
        <w:ind w:right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Holding of Bilateral Summits between Africa and certain States and Establishment of a Mechanism to participate in these Summits - Doc.EX.CL/243 (VIII) Add.2;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after="260" w:line="240" w:lineRule="auto"/>
        <w:ind w:right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Non-submission of decisions taken by the African Union Summits to the usual ratification mechanisms within Member States of the Union - Doc.EX.CL/243 (VIII) Add.3;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after="260" w:line="240" w:lineRule="auto"/>
        <w:ind w:right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Non-assimilation of North Africa to the Middle East with regard to denomination, content and concept - Doc.EX.CL/243 (VIII) Add.4;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after="260" w:line="240" w:lineRule="auto"/>
        <w:ind w:right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Creation of a Pan-African Stock Exchange with Seat in Egypt or South Africa - Doc.EX.CL/243 (VIII) Add.5;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6" w:val="left"/>
        </w:tabs>
        <w:bidi w:val="0"/>
        <w:spacing w:before="0" w:after="540" w:line="240" w:lineRule="auto"/>
        <w:ind w:right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The Establishment of a Fund within the African Union to alleviate the effects of the increase in oil price on the poor African countries - Doc.EX.CL/243 (VIII) Add.6.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both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The Executive Council:</w:t>
      </w:r>
      <w:bookmarkEnd w:id="10"/>
      <w:bookmarkEnd w:id="11"/>
      <w:bookmarkEnd w:id="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of the proposals made by the Great Socialist Peoples’ Libyan Arab Jamahiriya and, at its requests,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refer these proposals to the Assembly for its direct consideration.</w:t>
      </w:r>
    </w:p>
    <w:sectPr>
      <w:footnotePr>
        <w:pos w:val="pageBottom"/>
        <w:numFmt w:val="decimal"/>
        <w:numRestart w:val="continuous"/>
      </w:footnotePr>
      <w:pgSz w:w="12240" w:h="16834"/>
      <w:pgMar w:top="2752" w:right="1352" w:bottom="2752" w:left="142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6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6)"/>
    <w:basedOn w:val="Normal"/>
    <w:link w:val="CharStyle6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