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PROPOSAL TO ESTABLISH AN AFRICAN EDUCATIONAL,</w:t>
        <w:br/>
        <w:t>SCIENTIFIC AND CULTURAL ORGANIZATION (AFESCO)</w:t>
        <w:br/>
        <w:t>Doc. EX.CL/243 (VIII) Add.10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proposal made by the Sudan, and at its request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refer the proposal to the Assembly for its direct consideration.</w:t>
      </w:r>
    </w:p>
    <w:sectPr>
      <w:footnotePr>
        <w:pos w:val="pageBottom"/>
        <w:numFmt w:val="decimal"/>
        <w:numRestart w:val="continuous"/>
      </w:footnotePr>
      <w:pgSz w:w="12240" w:h="16834"/>
      <w:pgMar w:top="2757" w:right="1347" w:bottom="2757" w:left="140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