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Style w:val="CharStyle3"/>
          <w:b/>
          <w:bCs/>
        </w:rPr>
        <w:t>DECISION ON INTEGRATING THE CENTRE FOR TICK AND</w:t>
        <w:br/>
        <w:t>TICK BORNE DISEASES INTO THE AU STRUCTURES</w:t>
        <w:br/>
        <w:t>Doc. Assembly/AU/18(XIX) Add.3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r>
        <w:rPr>
          <w:rStyle w:val="CharStyle6"/>
          <w:b/>
          <w:bCs/>
        </w:rPr>
        <w:t>The Assembly,</w:t>
      </w:r>
      <w:bookmarkEnd w:id="0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TAKES NOTE </w:t>
      </w:r>
      <w:r>
        <w:rPr>
          <w:rStyle w:val="CharStyle3"/>
        </w:rPr>
        <w:t>of the proposal made by the Republic of Malawi to integrate the Centre for Tick and Tick Borne Diseases into AU Structures;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after="30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RECOGNISES </w:t>
      </w:r>
      <w:r>
        <w:rPr>
          <w:rStyle w:val="CharStyle3"/>
        </w:rPr>
        <w:t>the importance of the mandate and work being undertaken by CTTBD in the development of livestock industry in Africa;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0" w:right="0" w:firstLine="0"/>
        <w:jc w:val="left"/>
      </w:pPr>
      <w:r>
        <w:rPr>
          <w:rStyle w:val="CharStyle3"/>
          <w:b/>
          <w:bCs/>
        </w:rPr>
        <w:t xml:space="preserve">DECIDES </w:t>
      </w:r>
      <w:r>
        <w:rPr>
          <w:rStyle w:val="CharStyle3"/>
        </w:rPr>
        <w:t>to integrate this Centre into the structures of the AU;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691" w:val="left"/>
        </w:tabs>
        <w:bidi w:val="0"/>
        <w:spacing w:before="0" w:line="240" w:lineRule="auto"/>
        <w:ind w:left="700" w:right="0" w:hanging="700"/>
        <w:jc w:val="left"/>
      </w:pPr>
      <w:r>
        <w:rPr>
          <w:rStyle w:val="CharStyle3"/>
          <w:b/>
          <w:bCs/>
        </w:rPr>
        <w:t xml:space="preserve">REQUESTS </w:t>
      </w:r>
      <w:r>
        <w:rPr>
          <w:rStyle w:val="CharStyle3"/>
        </w:rPr>
        <w:t>the Commission in consultation with the PRC to undertake relevant studies on the legal, institutional, structural and financial implications of integrating the CTTBD into AU Structures, with a view to coming up with appropriate recommendations in this respect.</w:t>
      </w:r>
    </w:p>
    <w:sectPr>
      <w:footnotePr>
        <w:pos w:val="pageBottom"/>
        <w:numFmt w:val="decimal"/>
        <w:numRestart w:val="continuous"/>
      </w:footnotePr>
      <w:pgSz w:w="12240" w:h="15840"/>
      <w:pgMar w:top="1553" w:right="1378" w:bottom="1553" w:left="139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Heading #2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styleId="Style2">
    <w:name w:val="Body text"/>
    <w:basedOn w:val="Normal"/>
    <w:link w:val="CharStyle3"/>
    <w:qFormat/>
    <w:pPr>
      <w:widowControl w:val="0"/>
      <w:shd w:val="clear" w:color="auto" w:fill="auto"/>
      <w:spacing w:after="26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Heading #2"/>
    <w:basedOn w:val="Normal"/>
    <w:link w:val="CharStyle6"/>
    <w:pPr>
      <w:widowControl w:val="0"/>
      <w:shd w:val="clear" w:color="auto" w:fill="auto"/>
      <w:spacing w:after="26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Assembly AU Dec Res Decl _e _4_</dc:title>
  <dc:subject/>
  <dc:creator>Merga</dc:creator>
  <cp:keywords/>
</cp:coreProperties>
</file>