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REPORT OF H.E PAUL KAGAME PRESIDENT OF THE</w:t>
        <w:br/>
        <w:t>REPUBLIC OF RWANDA ON THE IMPLEMENTATION OF THE DECISION</w:t>
        <w:br/>
        <w:t>ON THE INSTITUTIONAL REFORM OF THE AFRICAN UNION</w:t>
        <w:br/>
        <w:t>[ASSEMBLY/AU/DEC/635(XXVIII)]</w:t>
        <w:br/>
        <w:t>Doc. Assembly/AU/2(XXIX)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33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>H.E Paul Kagame’s Progress Report on the Implementation of the Decision on the Institutional Reform of the African Union;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 xml:space="preserve">of the progress made so far in taking forward the Institutional Reform Decision and </w:t>
      </w:r>
      <w:r>
        <w:rPr>
          <w:rStyle w:val="CharStyle3"/>
          <w:b/>
          <w:bCs/>
        </w:rPr>
        <w:t xml:space="preserve">URGES </w:t>
      </w:r>
      <w:r>
        <w:rPr>
          <w:rStyle w:val="CharStyle3"/>
        </w:rPr>
        <w:t>implementation in line with the timelines and benchmarks in the Progress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 xml:space="preserve">the Chairperson of the African Union Commission for the steps taken to establish the Reform Implementation Unit in his Bureau and </w:t>
      </w:r>
      <w:r>
        <w:rPr>
          <w:rStyle w:val="CharStyle3"/>
          <w:b/>
          <w:bCs/>
        </w:rPr>
        <w:t xml:space="preserve">CALLS FOR </w:t>
      </w:r>
      <w:r>
        <w:rPr>
          <w:rStyle w:val="CharStyle3"/>
        </w:rPr>
        <w:t>the swift operationalization of the Unit;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REITERATES </w:t>
      </w:r>
      <w:r>
        <w:rPr>
          <w:rStyle w:val="CharStyle3"/>
        </w:rPr>
        <w:t>that the implementation process will incorporate proposals and suggestions made and accepted by Member States;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>the work of President Paul Kagame, President Alpha Conde and President Idris Deby in supervising the implementation of the Institutional Reform process.</w:t>
      </w:r>
    </w:p>
    <w:sectPr>
      <w:footnotePr>
        <w:pos w:val="pageBottom"/>
        <w:numFmt w:val="decimal"/>
        <w:numRestart w:val="continuous"/>
      </w:footnotePr>
      <w:pgSz w:w="12240" w:h="15840"/>
      <w:pgMar w:top="1524" w:right="1408" w:bottom="1524" w:left="14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Yeshiwaget Taye</dc:creator>
  <cp:keywords/>
</cp:coreProperties>
</file>