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CF" w:rsidRPr="002D31B9" w:rsidRDefault="00E71FCF" w:rsidP="007546D3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D3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2D3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8(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XV</w:t>
      </w:r>
      <w:r w:rsidRPr="002D3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)94</w:t>
      </w:r>
      <w:bookmarkEnd w:id="0"/>
      <w:r w:rsidRPr="002D3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: </w:t>
      </w:r>
      <w:r w:rsidRPr="002D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RESOLUTION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 SITUATION IN RWANDA</w:t>
      </w:r>
    </w:p>
    <w:p w:rsidR="00E71FCF" w:rsidRPr="002D31B9" w:rsidRDefault="00E71FCF" w:rsidP="00E7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71FCF" w:rsidRPr="002D31B9" w:rsidRDefault="00E71FCF" w:rsidP="007546D3">
      <w:pPr>
        <w:spacing w:before="90"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D3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The African Commission on Human and Peoples’ Rights meeting at its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Fifteenth </w:t>
      </w:r>
      <w:r w:rsidRPr="002D3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Ordinary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</w:t>
      </w:r>
      <w:r w:rsidRPr="002D3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ession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in Banjul, The Gambia, </w:t>
      </w:r>
      <w:r w:rsidRPr="002D3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from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18 – 27 April</w:t>
      </w:r>
      <w:r w:rsidRPr="002D3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, 1994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:</w:t>
      </w:r>
    </w:p>
    <w:p w:rsidR="00E71FCF" w:rsidRDefault="00E71FCF" w:rsidP="00E71FCF"/>
    <w:p w:rsidR="007546D3" w:rsidRPr="007546D3" w:rsidRDefault="007546D3" w:rsidP="007546D3">
      <w:pPr>
        <w:rPr>
          <w:rFonts w:ascii="Times New Roman" w:hAnsi="Times New Roman" w:cs="Times New Roman"/>
          <w:sz w:val="24"/>
          <w:szCs w:val="24"/>
        </w:rPr>
      </w:pPr>
      <w:r w:rsidRPr="007546D3">
        <w:rPr>
          <w:rFonts w:ascii="Times New Roman" w:hAnsi="Times New Roman" w:cs="Times New Roman"/>
          <w:b/>
          <w:i/>
          <w:sz w:val="24"/>
          <w:szCs w:val="24"/>
        </w:rPr>
        <w:t>Deeply concerned</w:t>
      </w:r>
      <w:r w:rsidRPr="007546D3">
        <w:rPr>
          <w:rFonts w:ascii="Times New Roman" w:hAnsi="Times New Roman" w:cs="Times New Roman"/>
          <w:sz w:val="24"/>
          <w:szCs w:val="24"/>
        </w:rPr>
        <w:t xml:space="preserve"> about the alarming human rights situa</w:t>
      </w:r>
      <w:r>
        <w:rPr>
          <w:rFonts w:ascii="Times New Roman" w:hAnsi="Times New Roman" w:cs="Times New Roman"/>
          <w:sz w:val="24"/>
          <w:szCs w:val="24"/>
        </w:rPr>
        <w:t xml:space="preserve">tion in Rwanda characterised by </w:t>
      </w:r>
      <w:r w:rsidRPr="007546D3">
        <w:rPr>
          <w:rFonts w:ascii="Times New Roman" w:hAnsi="Times New Roman" w:cs="Times New Roman"/>
          <w:sz w:val="24"/>
          <w:szCs w:val="24"/>
        </w:rPr>
        <w:t>serious and massive human rights violations,</w:t>
      </w:r>
    </w:p>
    <w:p w:rsidR="007546D3" w:rsidRPr="007546D3" w:rsidRDefault="007546D3" w:rsidP="007546D3">
      <w:pPr>
        <w:rPr>
          <w:rFonts w:ascii="Times New Roman" w:hAnsi="Times New Roman" w:cs="Times New Roman"/>
          <w:sz w:val="24"/>
          <w:szCs w:val="24"/>
        </w:rPr>
      </w:pPr>
      <w:r w:rsidRPr="007546D3">
        <w:rPr>
          <w:rFonts w:ascii="Times New Roman" w:hAnsi="Times New Roman" w:cs="Times New Roman"/>
          <w:i/>
          <w:sz w:val="24"/>
          <w:szCs w:val="24"/>
        </w:rPr>
        <w:t>Noting</w:t>
      </w:r>
      <w:r w:rsidRPr="007546D3">
        <w:rPr>
          <w:rFonts w:ascii="Times New Roman" w:hAnsi="Times New Roman" w:cs="Times New Roman"/>
          <w:sz w:val="24"/>
          <w:szCs w:val="24"/>
        </w:rPr>
        <w:t xml:space="preserve"> the OAU Secretary General’s very energetic condem</w:t>
      </w:r>
      <w:r>
        <w:rPr>
          <w:rFonts w:ascii="Times New Roman" w:hAnsi="Times New Roman" w:cs="Times New Roman"/>
          <w:sz w:val="24"/>
          <w:szCs w:val="24"/>
        </w:rPr>
        <w:t xml:space="preserve">nation of the wanton killing of </w:t>
      </w:r>
      <w:r w:rsidRPr="007546D3">
        <w:rPr>
          <w:rFonts w:ascii="Times New Roman" w:hAnsi="Times New Roman" w:cs="Times New Roman"/>
          <w:sz w:val="24"/>
          <w:szCs w:val="24"/>
        </w:rPr>
        <w:t>civilians and heinous acts perpetrated in this country,</w:t>
      </w:r>
    </w:p>
    <w:p w:rsidR="007546D3" w:rsidRPr="007546D3" w:rsidRDefault="007546D3" w:rsidP="007546D3">
      <w:pPr>
        <w:rPr>
          <w:rFonts w:ascii="Times New Roman" w:hAnsi="Times New Roman" w:cs="Times New Roman"/>
          <w:sz w:val="24"/>
          <w:szCs w:val="24"/>
        </w:rPr>
      </w:pPr>
      <w:r w:rsidRPr="007546D3">
        <w:rPr>
          <w:rFonts w:ascii="Times New Roman" w:hAnsi="Times New Roman" w:cs="Times New Roman"/>
          <w:b/>
          <w:i/>
          <w:sz w:val="24"/>
          <w:szCs w:val="24"/>
        </w:rPr>
        <w:t>Bearing in mind</w:t>
      </w:r>
      <w:r w:rsidRPr="007546D3">
        <w:rPr>
          <w:rFonts w:ascii="Times New Roman" w:hAnsi="Times New Roman" w:cs="Times New Roman"/>
          <w:sz w:val="24"/>
          <w:szCs w:val="24"/>
        </w:rPr>
        <w:t xml:space="preserve"> the recommendations made by the</w:t>
      </w:r>
      <w:r>
        <w:rPr>
          <w:rFonts w:ascii="Times New Roman" w:hAnsi="Times New Roman" w:cs="Times New Roman"/>
          <w:sz w:val="24"/>
          <w:szCs w:val="24"/>
        </w:rPr>
        <w:t xml:space="preserve"> UN Special Rapporteur on Extra-judicial, </w:t>
      </w:r>
      <w:r w:rsidRPr="007546D3">
        <w:rPr>
          <w:rFonts w:ascii="Times New Roman" w:hAnsi="Times New Roman" w:cs="Times New Roman"/>
          <w:sz w:val="24"/>
          <w:szCs w:val="24"/>
        </w:rPr>
        <w:t>Summary or Arbitrary Executions following his visit to Rwanda in 1993:</w:t>
      </w:r>
    </w:p>
    <w:p w:rsidR="007546D3" w:rsidRPr="007546D3" w:rsidRDefault="007546D3" w:rsidP="00754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6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7546D3">
        <w:rPr>
          <w:rFonts w:ascii="Times New Roman" w:hAnsi="Times New Roman" w:cs="Times New Roman"/>
          <w:sz w:val="24"/>
          <w:szCs w:val="24"/>
        </w:rPr>
        <w:t>CONDEMNS very strongly the cycle of violence and the massacre of innocent civilians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D3">
        <w:rPr>
          <w:rFonts w:ascii="Times New Roman" w:hAnsi="Times New Roman" w:cs="Times New Roman"/>
          <w:sz w:val="24"/>
          <w:szCs w:val="24"/>
        </w:rPr>
        <w:t>by the different armed factions;</w:t>
      </w:r>
    </w:p>
    <w:p w:rsidR="007546D3" w:rsidRPr="007546D3" w:rsidRDefault="007546D3" w:rsidP="00754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6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546D3">
        <w:rPr>
          <w:rFonts w:ascii="Times New Roman" w:hAnsi="Times New Roman" w:cs="Times New Roman"/>
          <w:sz w:val="24"/>
          <w:szCs w:val="24"/>
        </w:rPr>
        <w:t>URGES the parties to the conflict to immediately cease hostilities and work towards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D3">
        <w:rPr>
          <w:rFonts w:ascii="Times New Roman" w:hAnsi="Times New Roman" w:cs="Times New Roman"/>
          <w:sz w:val="24"/>
          <w:szCs w:val="24"/>
        </w:rPr>
        <w:t>peaceful settlement through dialogue between all the peoples of Rwanda;</w:t>
      </w:r>
    </w:p>
    <w:p w:rsidR="007546D3" w:rsidRPr="007546D3" w:rsidRDefault="007546D3" w:rsidP="00754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6D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7546D3">
        <w:rPr>
          <w:rFonts w:ascii="Times New Roman" w:hAnsi="Times New Roman" w:cs="Times New Roman"/>
          <w:sz w:val="24"/>
          <w:szCs w:val="24"/>
        </w:rPr>
        <w:t>CALLS ON all parties to respect the African Charter o</w:t>
      </w:r>
      <w:r>
        <w:rPr>
          <w:rFonts w:ascii="Times New Roman" w:hAnsi="Times New Roman" w:cs="Times New Roman"/>
          <w:sz w:val="24"/>
          <w:szCs w:val="24"/>
        </w:rPr>
        <w:t xml:space="preserve">n Human and Peoples’ Rights, the </w:t>
      </w:r>
      <w:r w:rsidRPr="007546D3">
        <w:rPr>
          <w:rFonts w:ascii="Times New Roman" w:hAnsi="Times New Roman" w:cs="Times New Roman"/>
          <w:sz w:val="24"/>
          <w:szCs w:val="24"/>
        </w:rPr>
        <w:t>principles of International Humanitarian Law as well as</w:t>
      </w:r>
      <w:r>
        <w:rPr>
          <w:rFonts w:ascii="Times New Roman" w:hAnsi="Times New Roman" w:cs="Times New Roman"/>
          <w:sz w:val="24"/>
          <w:szCs w:val="24"/>
        </w:rPr>
        <w:t xml:space="preserve"> the activities of humanitarian </w:t>
      </w:r>
      <w:r w:rsidRPr="007546D3">
        <w:rPr>
          <w:rFonts w:ascii="Times New Roman" w:hAnsi="Times New Roman" w:cs="Times New Roman"/>
          <w:sz w:val="24"/>
          <w:szCs w:val="24"/>
        </w:rPr>
        <w:t>organisations operating in the field;</w:t>
      </w:r>
    </w:p>
    <w:p w:rsidR="00667D87" w:rsidRPr="007546D3" w:rsidRDefault="007546D3" w:rsidP="00754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6D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546D3">
        <w:rPr>
          <w:rFonts w:ascii="Times New Roman" w:hAnsi="Times New Roman" w:cs="Times New Roman"/>
          <w:sz w:val="24"/>
          <w:szCs w:val="24"/>
        </w:rPr>
        <w:t>INVITES the Special Rapporteur on Extra-judicial Summary or Arbitrary Executions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D3">
        <w:rPr>
          <w:rFonts w:ascii="Times New Roman" w:hAnsi="Times New Roman" w:cs="Times New Roman"/>
          <w:sz w:val="24"/>
          <w:szCs w:val="24"/>
        </w:rPr>
        <w:t>pay special attention to the situation in Rwanda and r</w:t>
      </w:r>
      <w:r>
        <w:rPr>
          <w:rFonts w:ascii="Times New Roman" w:hAnsi="Times New Roman" w:cs="Times New Roman"/>
          <w:sz w:val="24"/>
          <w:szCs w:val="24"/>
        </w:rPr>
        <w:t xml:space="preserve">eport back to the 16th Ordinary </w:t>
      </w:r>
      <w:r w:rsidRPr="007546D3">
        <w:rPr>
          <w:rFonts w:ascii="Times New Roman" w:hAnsi="Times New Roman" w:cs="Times New Roman"/>
          <w:sz w:val="24"/>
          <w:szCs w:val="24"/>
        </w:rPr>
        <w:t>Session.</w:t>
      </w:r>
    </w:p>
    <w:sectPr w:rsidR="00667D87" w:rsidRPr="00754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6F8D"/>
    <w:multiLevelType w:val="multilevel"/>
    <w:tmpl w:val="69009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C321C"/>
    <w:multiLevelType w:val="multilevel"/>
    <w:tmpl w:val="2B72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F"/>
    <w:rsid w:val="00064C86"/>
    <w:rsid w:val="000A4469"/>
    <w:rsid w:val="007546D3"/>
    <w:rsid w:val="00E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6C792-9137-410F-8BA5-3037349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tab-span">
    <w:name w:val="apple-tab-span"/>
    <w:basedOn w:val="DefaultParagraphFont"/>
    <w:rsid w:val="00E7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2022-02-01T14:25:00Z</dcterms:created>
  <dcterms:modified xsi:type="dcterms:W3CDTF">2022-02-01T14:58:00Z</dcterms:modified>
</cp:coreProperties>
</file>