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48" w:rsidRPr="00770A48" w:rsidRDefault="00770A48" w:rsidP="00770A4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770A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770A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</w:t>
      </w:r>
      <w:bookmarkStart w:id="0" w:name="_GoBack"/>
      <w:bookmarkEnd w:id="0"/>
      <w:r w:rsidRPr="00770A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r la Nomination du Rapporteur </w:t>
      </w:r>
      <w:proofErr w:type="spellStart"/>
      <w:r w:rsidRPr="00770A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</w:t>
      </w:r>
      <w:proofErr w:type="spellEnd"/>
      <w:r w:rsidRPr="00770A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770A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Défenseurs</w:t>
      </w:r>
      <w:proofErr w:type="spellEnd"/>
      <w:r w:rsidRPr="00770A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770A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770A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70A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770A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70A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770A4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CADHP/Res.83(XXXVIII)05</w:t>
      </w:r>
    </w:p>
    <w:p w:rsidR="00770A48" w:rsidRPr="00770A48" w:rsidRDefault="00770A48" w:rsidP="00770A48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770A48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770A48">
        <w:rPr>
          <w:rFonts w:eastAsia="Times New Roman" w:cstheme="minorHAnsi"/>
          <w:color w:val="231F20"/>
          <w:sz w:val="23"/>
          <w:szCs w:val="23"/>
          <w:lang w:eastAsia="en-ZA"/>
        </w:rPr>
        <w:t>déc</w:t>
      </w:r>
      <w:proofErr w:type="spellEnd"/>
      <w:r w:rsidRPr="00770A48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05, 2005</w:t>
      </w:r>
    </w:p>
    <w:p w:rsidR="00456411" w:rsidRPr="00770A48" w:rsidRDefault="00456411">
      <w:pPr>
        <w:rPr>
          <w:rFonts w:cstheme="minorHAnsi"/>
        </w:rPr>
      </w:pPr>
    </w:p>
    <w:p w:rsidR="00770A48" w:rsidRPr="00770A48" w:rsidRDefault="00770A48" w:rsidP="00770A4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38</w:t>
      </w:r>
      <w:r w:rsidRPr="00770A48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ième</w:t>
      </w:r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, du 21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2005;</w:t>
      </w:r>
    </w:p>
    <w:p w:rsidR="00770A48" w:rsidRPr="00770A48" w:rsidRDefault="00770A48" w:rsidP="00770A4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770A4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770A4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770A48">
        <w:rPr>
          <w:rFonts w:asciiTheme="minorHAnsi" w:hAnsiTheme="minorHAnsi" w:cstheme="minorHAnsi"/>
          <w:color w:val="53575A"/>
          <w:sz w:val="23"/>
          <w:szCs w:val="23"/>
        </w:rPr>
        <w:t> son</w:t>
      </w:r>
      <w:proofErr w:type="gram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au titre de la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770A48" w:rsidRPr="00770A48" w:rsidRDefault="00770A48" w:rsidP="00770A4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70A4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Consciente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 du fait que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la </w:t>
      </w:r>
      <w:proofErr w:type="spellStart"/>
      <w:r w:rsidRPr="00770A48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Déclaration</w:t>
      </w:r>
      <w:proofErr w:type="spellEnd"/>
      <w:r w:rsidRPr="00770A48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le Plan </w:t>
      </w:r>
      <w:proofErr w:type="spellStart"/>
      <w:r w:rsidRPr="00770A48">
        <w:rPr>
          <w:rFonts w:asciiTheme="minorHAnsi" w:hAnsiTheme="minorHAnsi" w:cstheme="minorHAnsi"/>
          <w:i/>
          <w:iCs/>
          <w:color w:val="53575A"/>
          <w:sz w:val="23"/>
          <w:szCs w:val="23"/>
        </w:rPr>
        <w:t>d’Action</w:t>
      </w:r>
      <w:proofErr w:type="spellEnd"/>
      <w:r w:rsidRPr="00770A48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Grand </w:t>
      </w:r>
      <w:proofErr w:type="spellStart"/>
      <w:r w:rsidRPr="00770A48">
        <w:rPr>
          <w:rFonts w:asciiTheme="minorHAnsi" w:hAnsiTheme="minorHAnsi" w:cstheme="minorHAnsi"/>
          <w:i/>
          <w:iCs/>
          <w:color w:val="53575A"/>
          <w:sz w:val="23"/>
          <w:szCs w:val="23"/>
        </w:rPr>
        <w:t>Baie</w:t>
      </w:r>
      <w:proofErr w:type="spellEnd"/>
      <w:r w:rsidRPr="00770A48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(Maurice)</w:t>
      </w:r>
      <w:r w:rsidRPr="00770A4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l’Unité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(Union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) a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demandé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de “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pour assurer la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oeuvre de la </w:t>
      </w:r>
      <w:proofErr w:type="spellStart"/>
      <w:r w:rsidRPr="00770A48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Déclaration</w:t>
      </w:r>
      <w:proofErr w:type="spellEnd"/>
      <w:r w:rsidRPr="00770A48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770A48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l’ONU</w:t>
      </w:r>
      <w:proofErr w:type="spellEnd"/>
      <w:r w:rsidRPr="00770A48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les </w:t>
      </w:r>
      <w:proofErr w:type="spellStart"/>
      <w:r w:rsidRPr="00770A48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Défenseurs</w:t>
      </w:r>
      <w:proofErr w:type="spellEnd"/>
      <w:r w:rsidRPr="00770A48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770A48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770A48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770A48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>”;</w:t>
      </w:r>
    </w:p>
    <w:p w:rsidR="00770A48" w:rsidRPr="00770A48" w:rsidRDefault="00770A48" w:rsidP="00770A4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70A4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Réaffirmant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respect des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770A48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Charte</w:t>
      </w:r>
      <w:proofErr w:type="spellEnd"/>
      <w:r w:rsidRPr="00770A48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 pour la promotion et la protection des droits de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70A48" w:rsidRPr="00770A48" w:rsidRDefault="00770A48" w:rsidP="00770A4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70A4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Réaffirmant</w:t>
      </w:r>
      <w:proofErr w:type="spellEnd"/>
      <w:r w:rsidRPr="00770A4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l’engagement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la promotion et la protection des droits des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70A48" w:rsidRPr="00770A48" w:rsidRDefault="00770A48" w:rsidP="00770A4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70A4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Reconnaissant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l’importante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contribution des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la promotion des droits de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primauté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du droit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70A48" w:rsidRPr="00770A48" w:rsidRDefault="00770A48" w:rsidP="00770A4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770A4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770A4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770A48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770A48">
        <w:rPr>
          <w:rFonts w:asciiTheme="minorHAnsi" w:hAnsiTheme="minorHAnsi" w:cstheme="minorHAnsi"/>
          <w:color w:val="53575A"/>
          <w:sz w:val="23"/>
          <w:szCs w:val="23"/>
        </w:rPr>
        <w:t>la</w:t>
      </w:r>
      <w:proofErr w:type="gram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prise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de la 35</w:t>
      </w:r>
      <w:r w:rsidRPr="00770A48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ième</w:t>
      </w:r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qui a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eu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lieu du 21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au 4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2004 à Banjul,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la Commission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désigné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770A48" w:rsidRPr="00770A48" w:rsidRDefault="00770A48" w:rsidP="00770A4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770A4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Considérant</w:t>
      </w:r>
      <w:proofErr w:type="spellEnd"/>
      <w:r w:rsidRPr="00770A4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770A48">
        <w:rPr>
          <w:rFonts w:asciiTheme="minorHAnsi" w:hAnsiTheme="minorHAnsi" w:cstheme="minorHAnsi"/>
          <w:color w:val="53575A"/>
          <w:sz w:val="23"/>
          <w:szCs w:val="23"/>
        </w:rPr>
        <w:t> que</w:t>
      </w:r>
      <w:proofErr w:type="gram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de Mme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Jainaba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Johm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et Rapporteur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arrivé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à expiration le 21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2005 ;</w:t>
      </w:r>
    </w:p>
    <w:p w:rsidR="00770A48" w:rsidRPr="00770A48" w:rsidRDefault="00770A48" w:rsidP="00770A4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70A4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Appréciant</w:t>
      </w:r>
      <w:proofErr w:type="spellEnd"/>
      <w:r w:rsidRPr="00770A4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le travail accompli par Mme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Jainaba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Johm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que Rapporteur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70A48" w:rsidRPr="00770A48" w:rsidRDefault="00770A48" w:rsidP="00770A4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70A4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Soulignant</w:t>
      </w:r>
      <w:proofErr w:type="spellEnd"/>
      <w:r w:rsidRPr="00770A48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du travail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effectué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par la Rapporteur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eu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égard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recherche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de solutions aux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découlant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de la protection des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de droits de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70A48" w:rsidRPr="00770A48" w:rsidRDefault="00770A48" w:rsidP="00770A4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70A48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DECIDE DE NOMMER</w:t>
      </w:r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Reine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Alapini-Gansou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du 5 </w:t>
      </w:r>
      <w:proofErr w:type="spellStart"/>
      <w:r w:rsidRPr="00770A48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770A48">
        <w:rPr>
          <w:rFonts w:asciiTheme="minorHAnsi" w:hAnsiTheme="minorHAnsi" w:cstheme="minorHAnsi"/>
          <w:color w:val="53575A"/>
          <w:sz w:val="23"/>
          <w:szCs w:val="23"/>
        </w:rPr>
        <w:t xml:space="preserve"> 2005.</w:t>
      </w:r>
    </w:p>
    <w:p w:rsidR="00770A48" w:rsidRDefault="00770A48"/>
    <w:sectPr w:rsidR="00770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48"/>
    <w:rsid w:val="00456411"/>
    <w:rsid w:val="0077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A13956"/>
  <w15:chartTrackingRefBased/>
  <w15:docId w15:val="{B7599C0F-D85B-4207-861F-8818ED6A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0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A4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7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4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954605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2023-09-29T08:25:00Z</dcterms:created>
  <dcterms:modified xsi:type="dcterms:W3CDTF">2023-09-29T08:28:00Z</dcterms:modified>
</cp:coreProperties>
</file>