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17" w:rsidRPr="00B02017" w:rsidRDefault="00B02017" w:rsidP="003E38E5">
      <w:pPr>
        <w:spacing w:before="100" w:beforeAutospacing="1" w:after="100" w:afterAutospacing="1" w:line="240" w:lineRule="auto"/>
        <w:textAlignment w:val="baseline"/>
        <w:rPr>
          <w:rFonts w:ascii="Times New Roman" w:eastAsia="Times New Roman" w:hAnsi="Times New Roman" w:cs="Times New Roman"/>
          <w:b/>
          <w:bCs/>
          <w:color w:val="000000"/>
          <w:sz w:val="24"/>
          <w:szCs w:val="24"/>
          <w:lang w:eastAsia="en-ZA"/>
        </w:rPr>
      </w:pPr>
    </w:p>
    <w:p w:rsidR="00B02017" w:rsidRPr="00B02017" w:rsidRDefault="00B02017" w:rsidP="00B02017">
      <w:pPr>
        <w:spacing w:before="72" w:after="0" w:line="240" w:lineRule="auto"/>
        <w:ind w:left="477" w:right="887"/>
        <w:jc w:val="both"/>
        <w:outlineLvl w:val="3"/>
        <w:rPr>
          <w:rFonts w:ascii="Times New Roman" w:eastAsia="Times New Roman" w:hAnsi="Times New Roman" w:cs="Times New Roman"/>
          <w:b/>
          <w:bCs/>
          <w:sz w:val="24"/>
          <w:szCs w:val="24"/>
          <w:lang w:eastAsia="en-ZA"/>
        </w:rPr>
      </w:pPr>
      <w:r w:rsidRPr="00B02017">
        <w:rPr>
          <w:rFonts w:ascii="Times New Roman" w:eastAsia="Times New Roman" w:hAnsi="Times New Roman" w:cs="Times New Roman"/>
          <w:b/>
          <w:bCs/>
          <w:i/>
          <w:iCs/>
          <w:color w:val="000000"/>
          <w:sz w:val="24"/>
          <w:szCs w:val="24"/>
          <w:u w:val="single"/>
          <w:lang w:eastAsia="en-ZA"/>
        </w:rPr>
        <w:t>ACHPR/</w:t>
      </w:r>
      <w:proofErr w:type="gramStart"/>
      <w:r w:rsidRPr="00B02017">
        <w:rPr>
          <w:rFonts w:ascii="Times New Roman" w:eastAsia="Times New Roman" w:hAnsi="Times New Roman" w:cs="Times New Roman"/>
          <w:b/>
          <w:bCs/>
          <w:i/>
          <w:iCs/>
          <w:color w:val="000000"/>
          <w:sz w:val="24"/>
          <w:szCs w:val="24"/>
          <w:u w:val="single"/>
          <w:lang w:eastAsia="en-ZA"/>
        </w:rPr>
        <w:t>Res.122(</w:t>
      </w:r>
      <w:proofErr w:type="gramEnd"/>
      <w:r w:rsidRPr="00B02017">
        <w:rPr>
          <w:rFonts w:ascii="Times New Roman" w:eastAsia="Times New Roman" w:hAnsi="Times New Roman" w:cs="Times New Roman"/>
          <w:b/>
          <w:bCs/>
          <w:i/>
          <w:iCs/>
          <w:color w:val="000000"/>
          <w:sz w:val="24"/>
          <w:szCs w:val="24"/>
          <w:u w:val="single"/>
          <w:lang w:eastAsia="en-ZA"/>
        </w:rPr>
        <w:t>XXXXII)07:</w:t>
      </w:r>
      <w:r w:rsidRPr="00B02017">
        <w:rPr>
          <w:rFonts w:ascii="Times New Roman" w:eastAsia="Times New Roman" w:hAnsi="Times New Roman" w:cs="Times New Roman"/>
          <w:b/>
          <w:bCs/>
          <w:i/>
          <w:iCs/>
          <w:color w:val="000000"/>
          <w:sz w:val="24"/>
          <w:szCs w:val="24"/>
          <w:lang w:eastAsia="en-ZA"/>
        </w:rPr>
        <w:t xml:space="preserve"> </w:t>
      </w:r>
      <w:r w:rsidRPr="00B02017">
        <w:rPr>
          <w:rFonts w:ascii="Times New Roman" w:eastAsia="Times New Roman" w:hAnsi="Times New Roman" w:cs="Times New Roman"/>
          <w:b/>
          <w:bCs/>
          <w:color w:val="000000"/>
          <w:sz w:val="24"/>
          <w:szCs w:val="24"/>
          <w:lang w:eastAsia="en-ZA"/>
        </w:rPr>
        <w:t>RESOLUTION ON  THE  EXPANSION OF THE MANDATE AND RE- APPOINTMENT OF THE SPECIAL RAPPORTEUR ON FREEDOM OF EXPRESSION AND ACCESS TO INFORMATION IN AFRICA</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Pr="00B02017" w:rsidRDefault="00B02017" w:rsidP="00B02017">
      <w:pPr>
        <w:spacing w:after="0" w:line="240" w:lineRule="auto"/>
        <w:ind w:left="528" w:right="872"/>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i/>
          <w:iCs/>
          <w:color w:val="000000"/>
          <w:sz w:val="24"/>
          <w:szCs w:val="24"/>
          <w:lang w:eastAsia="en-ZA"/>
        </w:rPr>
        <w:t>The African Commission on Human and Peoples’ Rights (the African Commission), meeting at its 42</w:t>
      </w:r>
      <w:r w:rsidRPr="00B02017">
        <w:rPr>
          <w:rFonts w:ascii="Times New Roman" w:eastAsia="Times New Roman" w:hAnsi="Times New Roman" w:cs="Times New Roman"/>
          <w:i/>
          <w:iCs/>
          <w:color w:val="000000"/>
          <w:sz w:val="14"/>
          <w:szCs w:val="14"/>
          <w:vertAlign w:val="superscript"/>
          <w:lang w:eastAsia="en-ZA"/>
        </w:rPr>
        <w:t>nd</w:t>
      </w:r>
      <w:r w:rsidRPr="00B02017">
        <w:rPr>
          <w:rFonts w:ascii="Times New Roman" w:eastAsia="Times New Roman" w:hAnsi="Times New Roman" w:cs="Times New Roman"/>
          <w:i/>
          <w:iCs/>
          <w:color w:val="000000"/>
          <w:sz w:val="24"/>
          <w:szCs w:val="24"/>
          <w:lang w:eastAsia="en-ZA"/>
        </w:rPr>
        <w:t xml:space="preserve"> Ordinary Session held from 15 - 28 November 2007, in Brazzaville, </w:t>
      </w:r>
      <w:r w:rsidRPr="00B02017">
        <w:rPr>
          <w:rFonts w:ascii="Times New Roman" w:eastAsia="Times New Roman" w:hAnsi="Times New Roman" w:cs="Times New Roman"/>
          <w:color w:val="000000"/>
          <w:sz w:val="24"/>
          <w:szCs w:val="24"/>
          <w:lang w:eastAsia="en-ZA"/>
        </w:rPr>
        <w:t>Republic of Congo;</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Pr="00B02017" w:rsidRDefault="00B02017" w:rsidP="00B02017">
      <w:pPr>
        <w:spacing w:after="0" w:line="240" w:lineRule="auto"/>
        <w:ind w:left="867" w:right="878"/>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b/>
          <w:bCs/>
          <w:color w:val="000000"/>
          <w:sz w:val="24"/>
          <w:szCs w:val="24"/>
          <w:lang w:eastAsia="en-ZA"/>
        </w:rPr>
        <w:t xml:space="preserve">Recalling </w:t>
      </w:r>
      <w:r w:rsidRPr="00B02017">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Pr="00B02017" w:rsidRDefault="00B02017" w:rsidP="00B02017">
      <w:pPr>
        <w:spacing w:after="0" w:line="240" w:lineRule="auto"/>
        <w:ind w:left="867" w:right="880"/>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b/>
          <w:bCs/>
          <w:color w:val="000000"/>
          <w:sz w:val="24"/>
          <w:szCs w:val="24"/>
          <w:lang w:eastAsia="en-ZA"/>
        </w:rPr>
        <w:t xml:space="preserve">Emphasizing </w:t>
      </w:r>
      <w:r w:rsidRPr="00B02017">
        <w:rPr>
          <w:rFonts w:ascii="Times New Roman" w:eastAsia="Times New Roman" w:hAnsi="Times New Roman" w:cs="Times New Roman"/>
          <w:color w:val="000000"/>
          <w:sz w:val="24"/>
          <w:szCs w:val="24"/>
          <w:lang w:eastAsia="en-ZA"/>
        </w:rPr>
        <w:t xml:space="preserve">that the right to freedom of expression and information is a fundamental human right guaranteed </w:t>
      </w:r>
      <w:r w:rsidRPr="00B02017">
        <w:rPr>
          <w:rFonts w:ascii="Times New Roman" w:eastAsia="Times New Roman" w:hAnsi="Times New Roman" w:cs="Times New Roman"/>
          <w:i/>
          <w:iCs/>
          <w:color w:val="000000"/>
          <w:sz w:val="24"/>
          <w:szCs w:val="24"/>
          <w:lang w:eastAsia="en-ZA"/>
        </w:rPr>
        <w:t xml:space="preserve">inter alia </w:t>
      </w:r>
      <w:r w:rsidRPr="00B02017">
        <w:rPr>
          <w:rFonts w:ascii="Times New Roman" w:eastAsia="Times New Roman" w:hAnsi="Times New Roman" w:cs="Times New Roman"/>
          <w:color w:val="000000"/>
          <w:sz w:val="24"/>
          <w:szCs w:val="24"/>
          <w:lang w:eastAsia="en-ZA"/>
        </w:rPr>
        <w:t>by Article 9 of the African Charter</w:t>
      </w:r>
      <w:r w:rsidRPr="00B02017">
        <w:rPr>
          <w:rFonts w:ascii="Times New Roman" w:eastAsia="Times New Roman" w:hAnsi="Times New Roman" w:cs="Times New Roman"/>
          <w:i/>
          <w:iCs/>
          <w:color w:val="000000"/>
          <w:sz w:val="24"/>
          <w:szCs w:val="24"/>
          <w:lang w:eastAsia="en-ZA"/>
        </w:rPr>
        <w:t>;</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Pr="00B02017" w:rsidRDefault="00B02017" w:rsidP="00B02017">
      <w:pPr>
        <w:spacing w:after="0" w:line="240" w:lineRule="auto"/>
        <w:ind w:left="867" w:right="878"/>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b/>
          <w:bCs/>
          <w:color w:val="000000"/>
          <w:sz w:val="24"/>
          <w:szCs w:val="24"/>
          <w:lang w:eastAsia="en-ZA"/>
        </w:rPr>
        <w:t xml:space="preserve">Underlining </w:t>
      </w:r>
      <w:r w:rsidRPr="00B02017">
        <w:rPr>
          <w:rFonts w:ascii="Times New Roman" w:eastAsia="Times New Roman" w:hAnsi="Times New Roman" w:cs="Times New Roman"/>
          <w:color w:val="000000"/>
          <w:sz w:val="24"/>
          <w:szCs w:val="24"/>
          <w:lang w:eastAsia="en-ZA"/>
        </w:rPr>
        <w:t xml:space="preserve">that Article 9 of the </w:t>
      </w:r>
      <w:r w:rsidRPr="00B02017">
        <w:rPr>
          <w:rFonts w:ascii="Times New Roman" w:eastAsia="Times New Roman" w:hAnsi="Times New Roman" w:cs="Times New Roman"/>
          <w:i/>
          <w:iCs/>
          <w:color w:val="000000"/>
          <w:sz w:val="24"/>
          <w:szCs w:val="24"/>
          <w:lang w:eastAsia="en-ZA"/>
        </w:rPr>
        <w:t xml:space="preserve">African Charter </w:t>
      </w:r>
      <w:r w:rsidRPr="00B02017">
        <w:rPr>
          <w:rFonts w:ascii="Times New Roman" w:eastAsia="Times New Roman" w:hAnsi="Times New Roman" w:cs="Times New Roman"/>
          <w:color w:val="000000"/>
          <w:sz w:val="24"/>
          <w:szCs w:val="24"/>
          <w:lang w:eastAsia="en-ZA"/>
        </w:rPr>
        <w:t>provides for every individual’s right to express and disseminate his opinions within the law but also encompasses the right to receive information;</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Default="00B02017" w:rsidP="00B02017">
      <w:pPr>
        <w:spacing w:after="0" w:line="240" w:lineRule="auto"/>
        <w:ind w:left="867"/>
        <w:jc w:val="both"/>
        <w:rPr>
          <w:rFonts w:ascii="Arial" w:eastAsia="Times New Roman" w:hAnsi="Arial" w:cs="Arial"/>
          <w:i/>
          <w:iCs/>
          <w:color w:val="000000"/>
          <w:sz w:val="25"/>
          <w:szCs w:val="25"/>
          <w:lang w:eastAsia="en-ZA"/>
        </w:rPr>
      </w:pPr>
      <w:r w:rsidRPr="00B02017">
        <w:rPr>
          <w:rFonts w:ascii="Arial" w:eastAsia="Times New Roman" w:hAnsi="Arial" w:cs="Arial"/>
          <w:b/>
          <w:bCs/>
          <w:color w:val="000000"/>
          <w:sz w:val="24"/>
          <w:szCs w:val="24"/>
          <w:lang w:eastAsia="en-ZA"/>
        </w:rPr>
        <w:t xml:space="preserve">Recalling </w:t>
      </w:r>
      <w:r w:rsidRPr="00B02017">
        <w:rPr>
          <w:rFonts w:ascii="Times New Roman" w:eastAsia="Times New Roman" w:hAnsi="Times New Roman" w:cs="Times New Roman"/>
          <w:color w:val="000000"/>
          <w:sz w:val="24"/>
          <w:szCs w:val="24"/>
          <w:lang w:eastAsia="en-ZA"/>
        </w:rPr>
        <w:t xml:space="preserve">the adoption of the </w:t>
      </w:r>
      <w:r w:rsidRPr="00B02017">
        <w:rPr>
          <w:rFonts w:ascii="Arial" w:eastAsia="Times New Roman" w:hAnsi="Arial" w:cs="Arial"/>
          <w:i/>
          <w:iCs/>
          <w:color w:val="000000"/>
          <w:sz w:val="25"/>
          <w:szCs w:val="25"/>
          <w:lang w:eastAsia="en-ZA"/>
        </w:rPr>
        <w:t xml:space="preserve">Declaration of Principles on Freedom </w:t>
      </w:r>
    </w:p>
    <w:p w:rsidR="00B02017" w:rsidRDefault="00B02017" w:rsidP="00B02017">
      <w:pPr>
        <w:spacing w:after="0" w:line="240" w:lineRule="auto"/>
        <w:ind w:left="867"/>
        <w:jc w:val="both"/>
        <w:rPr>
          <w:rFonts w:ascii="Times New Roman" w:eastAsia="Times New Roman" w:hAnsi="Times New Roman" w:cs="Times New Roman"/>
          <w:color w:val="000000"/>
          <w:sz w:val="24"/>
          <w:szCs w:val="24"/>
          <w:lang w:eastAsia="en-ZA"/>
        </w:rPr>
      </w:pPr>
      <w:proofErr w:type="gramStart"/>
      <w:r w:rsidRPr="00B02017">
        <w:rPr>
          <w:rFonts w:ascii="Arial" w:eastAsia="Times New Roman" w:hAnsi="Arial" w:cs="Arial"/>
          <w:i/>
          <w:iCs/>
          <w:color w:val="000000"/>
          <w:sz w:val="25"/>
          <w:szCs w:val="25"/>
          <w:lang w:eastAsia="en-ZA"/>
        </w:rPr>
        <w:t>of</w:t>
      </w:r>
      <w:proofErr w:type="gramEnd"/>
      <w:r w:rsidRPr="00B02017">
        <w:rPr>
          <w:rFonts w:ascii="Arial" w:eastAsia="Times New Roman" w:hAnsi="Arial" w:cs="Arial"/>
          <w:i/>
          <w:iCs/>
          <w:color w:val="000000"/>
          <w:sz w:val="25"/>
          <w:szCs w:val="25"/>
          <w:lang w:eastAsia="en-ZA"/>
        </w:rPr>
        <w:t xml:space="preserve"> Expression in</w:t>
      </w:r>
      <w:r>
        <w:rPr>
          <w:rFonts w:ascii="Times New Roman" w:eastAsia="Times New Roman" w:hAnsi="Times New Roman" w:cs="Times New Roman"/>
          <w:sz w:val="24"/>
          <w:szCs w:val="24"/>
          <w:lang w:eastAsia="en-ZA"/>
        </w:rPr>
        <w:t xml:space="preserve"> </w:t>
      </w:r>
      <w:r w:rsidRPr="00B02017">
        <w:rPr>
          <w:rFonts w:ascii="Arial" w:eastAsia="Times New Roman" w:hAnsi="Arial" w:cs="Arial"/>
          <w:i/>
          <w:iCs/>
          <w:color w:val="000000"/>
          <w:sz w:val="25"/>
          <w:szCs w:val="25"/>
          <w:lang w:eastAsia="en-ZA"/>
        </w:rPr>
        <w:t xml:space="preserve">Africa, </w:t>
      </w:r>
      <w:r w:rsidRPr="00B02017">
        <w:rPr>
          <w:rFonts w:ascii="Times New Roman" w:eastAsia="Times New Roman" w:hAnsi="Times New Roman" w:cs="Times New Roman"/>
          <w:color w:val="000000"/>
          <w:sz w:val="24"/>
          <w:szCs w:val="24"/>
          <w:lang w:eastAsia="en-ZA"/>
        </w:rPr>
        <w:t>at its 32</w:t>
      </w:r>
      <w:r w:rsidRPr="00B02017">
        <w:rPr>
          <w:rFonts w:ascii="Times New Roman" w:eastAsia="Times New Roman" w:hAnsi="Times New Roman" w:cs="Times New Roman"/>
          <w:color w:val="000000"/>
          <w:sz w:val="14"/>
          <w:szCs w:val="14"/>
          <w:vertAlign w:val="superscript"/>
          <w:lang w:eastAsia="en-ZA"/>
        </w:rPr>
        <w:t>nd</w:t>
      </w:r>
      <w:r w:rsidRPr="00B02017">
        <w:rPr>
          <w:rFonts w:ascii="Times New Roman" w:eastAsia="Times New Roman" w:hAnsi="Times New Roman" w:cs="Times New Roman"/>
          <w:color w:val="000000"/>
          <w:sz w:val="24"/>
          <w:szCs w:val="24"/>
          <w:lang w:eastAsia="en-ZA"/>
        </w:rPr>
        <w:t xml:space="preserve"> Ordinary Session held from 17 - 23 October </w:t>
      </w:r>
    </w:p>
    <w:p w:rsidR="00B02017" w:rsidRDefault="00B02017" w:rsidP="00B02017">
      <w:pPr>
        <w:spacing w:after="0" w:line="240" w:lineRule="auto"/>
        <w:ind w:left="867"/>
        <w:jc w:val="both"/>
        <w:rPr>
          <w:rFonts w:ascii="Times New Roman" w:eastAsia="Times New Roman" w:hAnsi="Times New Roman" w:cs="Times New Roman"/>
          <w:color w:val="000000"/>
          <w:sz w:val="24"/>
          <w:szCs w:val="24"/>
          <w:lang w:eastAsia="en-ZA"/>
        </w:rPr>
      </w:pPr>
      <w:r w:rsidRPr="00B02017">
        <w:rPr>
          <w:rFonts w:ascii="Times New Roman" w:eastAsia="Times New Roman" w:hAnsi="Times New Roman" w:cs="Times New Roman"/>
          <w:color w:val="000000"/>
          <w:sz w:val="24"/>
          <w:szCs w:val="24"/>
          <w:lang w:eastAsia="en-ZA"/>
        </w:rPr>
        <w:t>2002, in Banjul, The Gambia, which elaborates on the nature, content and</w:t>
      </w:r>
    </w:p>
    <w:p w:rsidR="00B02017" w:rsidRDefault="00B02017" w:rsidP="00B02017">
      <w:pPr>
        <w:spacing w:after="0" w:line="240" w:lineRule="auto"/>
        <w:ind w:left="867"/>
        <w:jc w:val="both"/>
        <w:rPr>
          <w:rFonts w:ascii="Times New Roman" w:eastAsia="Times New Roman" w:hAnsi="Times New Roman" w:cs="Times New Roman"/>
          <w:color w:val="000000"/>
          <w:sz w:val="24"/>
          <w:szCs w:val="24"/>
          <w:lang w:eastAsia="en-ZA"/>
        </w:rPr>
      </w:pPr>
      <w:proofErr w:type="gramStart"/>
      <w:r w:rsidRPr="00B02017">
        <w:rPr>
          <w:rFonts w:ascii="Times New Roman" w:eastAsia="Times New Roman" w:hAnsi="Times New Roman" w:cs="Times New Roman"/>
          <w:color w:val="000000"/>
          <w:sz w:val="24"/>
          <w:szCs w:val="24"/>
          <w:lang w:eastAsia="en-ZA"/>
        </w:rPr>
        <w:t>extent</w:t>
      </w:r>
      <w:proofErr w:type="gramEnd"/>
      <w:r w:rsidRPr="00B02017">
        <w:rPr>
          <w:rFonts w:ascii="Times New Roman" w:eastAsia="Times New Roman" w:hAnsi="Times New Roman" w:cs="Times New Roman"/>
          <w:color w:val="000000"/>
          <w:sz w:val="24"/>
          <w:szCs w:val="24"/>
          <w:lang w:eastAsia="en-ZA"/>
        </w:rPr>
        <w:t xml:space="preserve"> of the right to freedom of expression and access to information provided</w:t>
      </w:r>
    </w:p>
    <w:p w:rsidR="00B02017" w:rsidRPr="00B02017" w:rsidRDefault="00B02017" w:rsidP="00B02017">
      <w:pPr>
        <w:spacing w:after="0" w:line="240" w:lineRule="auto"/>
        <w:ind w:left="867"/>
        <w:jc w:val="both"/>
        <w:rPr>
          <w:rFonts w:ascii="Times New Roman" w:eastAsia="Times New Roman" w:hAnsi="Times New Roman" w:cs="Times New Roman"/>
          <w:sz w:val="24"/>
          <w:szCs w:val="24"/>
          <w:lang w:eastAsia="en-ZA"/>
        </w:rPr>
      </w:pPr>
      <w:proofErr w:type="gramStart"/>
      <w:r w:rsidRPr="00B02017">
        <w:rPr>
          <w:rFonts w:ascii="Times New Roman" w:eastAsia="Times New Roman" w:hAnsi="Times New Roman" w:cs="Times New Roman"/>
          <w:color w:val="000000"/>
          <w:sz w:val="24"/>
          <w:szCs w:val="24"/>
          <w:lang w:eastAsia="en-ZA"/>
        </w:rPr>
        <w:t>for</w:t>
      </w:r>
      <w:proofErr w:type="gramEnd"/>
      <w:r w:rsidRPr="00B02017">
        <w:rPr>
          <w:rFonts w:ascii="Times New Roman" w:eastAsia="Times New Roman" w:hAnsi="Times New Roman" w:cs="Times New Roman"/>
          <w:color w:val="000000"/>
          <w:sz w:val="24"/>
          <w:szCs w:val="24"/>
          <w:lang w:eastAsia="en-ZA"/>
        </w:rPr>
        <w:t xml:space="preserve"> under Article 9 of the </w:t>
      </w:r>
      <w:r w:rsidRPr="00B02017">
        <w:rPr>
          <w:rFonts w:ascii="Arial" w:eastAsia="Times New Roman" w:hAnsi="Arial" w:cs="Arial"/>
          <w:i/>
          <w:iCs/>
          <w:color w:val="000000"/>
          <w:sz w:val="25"/>
          <w:szCs w:val="25"/>
          <w:lang w:eastAsia="en-ZA"/>
        </w:rPr>
        <w:t>African Charter</w:t>
      </w:r>
      <w:r w:rsidRPr="00B02017">
        <w:rPr>
          <w:rFonts w:ascii="Times New Roman" w:eastAsia="Times New Roman" w:hAnsi="Times New Roman" w:cs="Times New Roman"/>
          <w:color w:val="000000"/>
          <w:sz w:val="24"/>
          <w:szCs w:val="24"/>
          <w:lang w:eastAsia="en-ZA"/>
        </w:rPr>
        <w:t>;</w:t>
      </w:r>
    </w:p>
    <w:p w:rsidR="00B02017" w:rsidRPr="00B02017" w:rsidRDefault="00B02017" w:rsidP="00B02017">
      <w:pPr>
        <w:spacing w:before="273" w:after="0" w:line="240" w:lineRule="auto"/>
        <w:ind w:left="867" w:right="875"/>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b/>
          <w:bCs/>
          <w:color w:val="000000"/>
          <w:sz w:val="24"/>
          <w:szCs w:val="24"/>
          <w:lang w:eastAsia="en-ZA"/>
        </w:rPr>
        <w:t xml:space="preserve">Echoing </w:t>
      </w:r>
      <w:r w:rsidRPr="00B02017">
        <w:rPr>
          <w:rFonts w:ascii="Times New Roman" w:eastAsia="Times New Roman" w:hAnsi="Times New Roman" w:cs="Times New Roman"/>
          <w:color w:val="000000"/>
          <w:sz w:val="24"/>
          <w:szCs w:val="24"/>
          <w:lang w:eastAsia="en-ZA"/>
        </w:rPr>
        <w:t xml:space="preserve">Principle I (1) of the </w:t>
      </w:r>
      <w:r w:rsidRPr="00B02017">
        <w:rPr>
          <w:rFonts w:ascii="Times New Roman" w:eastAsia="Times New Roman" w:hAnsi="Times New Roman" w:cs="Times New Roman"/>
          <w:i/>
          <w:iCs/>
          <w:color w:val="000000"/>
          <w:sz w:val="24"/>
          <w:szCs w:val="24"/>
          <w:lang w:eastAsia="en-ZA"/>
        </w:rPr>
        <w:t xml:space="preserve">Declaration of Principles on Freedom of Expression in Africa </w:t>
      </w:r>
      <w:r w:rsidRPr="00B02017">
        <w:rPr>
          <w:rFonts w:ascii="Times New Roman" w:eastAsia="Times New Roman" w:hAnsi="Times New Roman" w:cs="Times New Roman"/>
          <w:color w:val="000000"/>
          <w:sz w:val="24"/>
          <w:szCs w:val="24"/>
          <w:lang w:eastAsia="en-ZA"/>
        </w:rPr>
        <w:t>which provides that ‘freedom of expression and information, including the right to seek, receive and impart information and ideas, either orally, in writing or in print, in the form of art, or through any other form of communication, including across frontiers, is a fundamental and inalienable human right and an indispensable component of democracy’;</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Pr="00B02017" w:rsidRDefault="00B02017" w:rsidP="00B02017">
      <w:pPr>
        <w:spacing w:after="0" w:line="240" w:lineRule="auto"/>
        <w:ind w:left="867" w:right="876"/>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b/>
          <w:bCs/>
          <w:color w:val="000000"/>
          <w:sz w:val="24"/>
          <w:szCs w:val="24"/>
          <w:lang w:eastAsia="en-ZA"/>
        </w:rPr>
        <w:t xml:space="preserve">Recalling </w:t>
      </w:r>
      <w:r w:rsidRPr="00B02017">
        <w:rPr>
          <w:rFonts w:ascii="Times New Roman" w:eastAsia="Times New Roman" w:hAnsi="Times New Roman" w:cs="Times New Roman"/>
          <w:color w:val="000000"/>
          <w:sz w:val="24"/>
          <w:szCs w:val="24"/>
          <w:lang w:eastAsia="en-ZA"/>
        </w:rPr>
        <w:t xml:space="preserve">Principle IV of the </w:t>
      </w:r>
      <w:r w:rsidRPr="00B02017">
        <w:rPr>
          <w:rFonts w:ascii="Times New Roman" w:eastAsia="Times New Roman" w:hAnsi="Times New Roman" w:cs="Times New Roman"/>
          <w:i/>
          <w:iCs/>
          <w:color w:val="000000"/>
          <w:sz w:val="24"/>
          <w:szCs w:val="24"/>
          <w:lang w:eastAsia="en-ZA"/>
        </w:rPr>
        <w:t xml:space="preserve">Declaration </w:t>
      </w:r>
      <w:r w:rsidRPr="00B02017">
        <w:rPr>
          <w:rFonts w:ascii="Times New Roman" w:eastAsia="Times New Roman" w:hAnsi="Times New Roman" w:cs="Times New Roman"/>
          <w:color w:val="000000"/>
          <w:sz w:val="24"/>
          <w:szCs w:val="24"/>
          <w:lang w:eastAsia="en-ZA"/>
        </w:rPr>
        <w:t>which elaborates on the right to freedom of information and sets a series of principles according to which the right shall be guaranteed by law;</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Pr="00B02017" w:rsidRDefault="00B02017" w:rsidP="00B02017">
      <w:pPr>
        <w:spacing w:after="0" w:line="240" w:lineRule="auto"/>
        <w:ind w:left="867" w:right="876"/>
        <w:rPr>
          <w:rFonts w:ascii="Times New Roman" w:eastAsia="Times New Roman" w:hAnsi="Times New Roman" w:cs="Times New Roman"/>
          <w:sz w:val="24"/>
          <w:szCs w:val="24"/>
          <w:lang w:eastAsia="en-ZA"/>
        </w:rPr>
      </w:pPr>
      <w:r w:rsidRPr="00B02017">
        <w:rPr>
          <w:rFonts w:ascii="Arial" w:eastAsia="Times New Roman" w:hAnsi="Arial" w:cs="Arial"/>
          <w:b/>
          <w:bCs/>
          <w:color w:val="000000"/>
          <w:sz w:val="24"/>
          <w:szCs w:val="24"/>
          <w:lang w:eastAsia="en-ZA"/>
        </w:rPr>
        <w:t xml:space="preserve">Reaffirming </w:t>
      </w:r>
      <w:r w:rsidRPr="00B02017">
        <w:rPr>
          <w:rFonts w:ascii="Times New Roman" w:eastAsia="Times New Roman" w:hAnsi="Times New Roman" w:cs="Times New Roman"/>
          <w:color w:val="000000"/>
          <w:sz w:val="24"/>
          <w:szCs w:val="24"/>
          <w:lang w:eastAsia="en-ZA"/>
        </w:rPr>
        <w:t>the commitment of the African Commission to promote the right to freedom of expression and access to information and monitor the implementation of the</w:t>
      </w:r>
      <w:r>
        <w:rPr>
          <w:rFonts w:ascii="Times New Roman" w:eastAsia="Times New Roman" w:hAnsi="Times New Roman" w:cs="Times New Roman"/>
          <w:sz w:val="24"/>
          <w:szCs w:val="24"/>
          <w:lang w:eastAsia="en-ZA"/>
        </w:rPr>
        <w:t xml:space="preserve"> </w:t>
      </w:r>
      <w:r w:rsidRPr="00B02017">
        <w:rPr>
          <w:rFonts w:ascii="Times New Roman" w:eastAsia="Times New Roman" w:hAnsi="Times New Roman" w:cs="Times New Roman"/>
          <w:i/>
          <w:iCs/>
          <w:color w:val="000000"/>
          <w:sz w:val="24"/>
          <w:szCs w:val="24"/>
          <w:lang w:eastAsia="en-ZA"/>
        </w:rPr>
        <w:t xml:space="preserve">Declaration of Principles on Freedom of Expression in Africa </w:t>
      </w:r>
      <w:r w:rsidRPr="00B02017">
        <w:rPr>
          <w:rFonts w:ascii="Times New Roman" w:eastAsia="Times New Roman" w:hAnsi="Times New Roman" w:cs="Times New Roman"/>
          <w:color w:val="000000"/>
          <w:sz w:val="24"/>
          <w:szCs w:val="24"/>
          <w:lang w:eastAsia="en-ZA"/>
        </w:rPr>
        <w:t>within Member</w:t>
      </w:r>
      <w:r>
        <w:rPr>
          <w:rFonts w:ascii="Times New Roman" w:eastAsia="Times New Roman" w:hAnsi="Times New Roman" w:cs="Times New Roman"/>
          <w:sz w:val="24"/>
          <w:szCs w:val="24"/>
          <w:lang w:eastAsia="en-ZA"/>
        </w:rPr>
        <w:t xml:space="preserve"> </w:t>
      </w:r>
      <w:r w:rsidRPr="00B02017">
        <w:rPr>
          <w:rFonts w:ascii="Times New Roman" w:eastAsia="Times New Roman" w:hAnsi="Times New Roman" w:cs="Times New Roman"/>
          <w:color w:val="000000"/>
          <w:sz w:val="24"/>
          <w:szCs w:val="24"/>
          <w:lang w:eastAsia="en-ZA"/>
        </w:rPr>
        <w:t>States of</w:t>
      </w:r>
      <w:r>
        <w:rPr>
          <w:rFonts w:ascii="Times New Roman" w:eastAsia="Times New Roman" w:hAnsi="Times New Roman" w:cs="Times New Roman"/>
          <w:sz w:val="24"/>
          <w:szCs w:val="24"/>
          <w:lang w:eastAsia="en-ZA"/>
        </w:rPr>
        <w:t xml:space="preserve"> </w:t>
      </w:r>
      <w:r w:rsidRPr="00B02017">
        <w:rPr>
          <w:rFonts w:ascii="Times New Roman" w:eastAsia="Times New Roman" w:hAnsi="Times New Roman" w:cs="Times New Roman"/>
          <w:color w:val="000000"/>
          <w:sz w:val="24"/>
          <w:szCs w:val="24"/>
          <w:lang w:eastAsia="en-ZA"/>
        </w:rPr>
        <w:t>the African Union;</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Default="00B02017" w:rsidP="00B02017">
      <w:pPr>
        <w:spacing w:after="0" w:line="240" w:lineRule="auto"/>
        <w:ind w:left="867"/>
        <w:jc w:val="both"/>
        <w:rPr>
          <w:rFonts w:ascii="Times New Roman" w:eastAsia="Times New Roman" w:hAnsi="Times New Roman" w:cs="Times New Roman"/>
          <w:color w:val="000000"/>
          <w:sz w:val="24"/>
          <w:szCs w:val="24"/>
          <w:lang w:eastAsia="en-ZA"/>
        </w:rPr>
      </w:pPr>
      <w:r w:rsidRPr="00B02017">
        <w:rPr>
          <w:rFonts w:ascii="Arial" w:eastAsia="Times New Roman" w:hAnsi="Arial" w:cs="Arial"/>
          <w:b/>
          <w:bCs/>
          <w:color w:val="000000"/>
          <w:sz w:val="24"/>
          <w:szCs w:val="24"/>
          <w:lang w:eastAsia="en-ZA"/>
        </w:rPr>
        <w:t xml:space="preserve">Recalling </w:t>
      </w:r>
      <w:r w:rsidRPr="00B02017">
        <w:rPr>
          <w:rFonts w:ascii="Times New Roman" w:eastAsia="Times New Roman" w:hAnsi="Times New Roman" w:cs="Times New Roman"/>
          <w:color w:val="000000"/>
          <w:sz w:val="24"/>
          <w:szCs w:val="24"/>
          <w:lang w:eastAsia="en-ZA"/>
        </w:rPr>
        <w:t xml:space="preserve">the Resolution on the Mandate and Appointment of a Special </w:t>
      </w:r>
    </w:p>
    <w:p w:rsidR="00B02017" w:rsidRDefault="00B02017" w:rsidP="00B02017">
      <w:pPr>
        <w:spacing w:after="0" w:line="240" w:lineRule="auto"/>
        <w:ind w:left="867"/>
        <w:jc w:val="both"/>
        <w:rPr>
          <w:rFonts w:ascii="Times New Roman" w:eastAsia="Times New Roman" w:hAnsi="Times New Roman" w:cs="Times New Roman"/>
          <w:color w:val="000000"/>
          <w:sz w:val="24"/>
          <w:szCs w:val="24"/>
          <w:lang w:eastAsia="en-ZA"/>
        </w:rPr>
      </w:pPr>
      <w:r w:rsidRPr="00B02017">
        <w:rPr>
          <w:rFonts w:ascii="Times New Roman" w:eastAsia="Times New Roman" w:hAnsi="Times New Roman" w:cs="Times New Roman"/>
          <w:color w:val="000000"/>
          <w:sz w:val="24"/>
          <w:szCs w:val="24"/>
          <w:lang w:eastAsia="en-ZA"/>
        </w:rPr>
        <w:t>Rapporteur on</w:t>
      </w:r>
      <w:r>
        <w:rPr>
          <w:rFonts w:ascii="Times New Roman" w:eastAsia="Times New Roman" w:hAnsi="Times New Roman" w:cs="Times New Roman"/>
          <w:sz w:val="24"/>
          <w:szCs w:val="24"/>
          <w:lang w:eastAsia="en-ZA"/>
        </w:rPr>
        <w:t xml:space="preserve"> </w:t>
      </w:r>
      <w:r w:rsidRPr="00B02017">
        <w:rPr>
          <w:rFonts w:ascii="Times New Roman" w:eastAsia="Times New Roman" w:hAnsi="Times New Roman" w:cs="Times New Roman"/>
          <w:color w:val="000000"/>
          <w:sz w:val="24"/>
          <w:szCs w:val="24"/>
          <w:lang w:eastAsia="en-ZA"/>
        </w:rPr>
        <w:t>Freedom of Expression in Africa adopted at its 36</w:t>
      </w:r>
      <w:r w:rsidRPr="00B02017">
        <w:rPr>
          <w:rFonts w:ascii="Times New Roman" w:eastAsia="Times New Roman" w:hAnsi="Times New Roman" w:cs="Times New Roman"/>
          <w:color w:val="000000"/>
          <w:sz w:val="14"/>
          <w:szCs w:val="14"/>
          <w:vertAlign w:val="superscript"/>
          <w:lang w:eastAsia="en-ZA"/>
        </w:rPr>
        <w:t>th</w:t>
      </w:r>
      <w:r w:rsidRPr="00B02017">
        <w:rPr>
          <w:rFonts w:ascii="Times New Roman" w:eastAsia="Times New Roman" w:hAnsi="Times New Roman" w:cs="Times New Roman"/>
          <w:color w:val="000000"/>
          <w:sz w:val="24"/>
          <w:szCs w:val="24"/>
          <w:lang w:eastAsia="en-ZA"/>
        </w:rPr>
        <w:t xml:space="preserve"> Ordinary</w:t>
      </w:r>
    </w:p>
    <w:p w:rsidR="00B02017" w:rsidRPr="00B02017" w:rsidRDefault="00B02017" w:rsidP="00B02017">
      <w:pPr>
        <w:spacing w:after="0" w:line="240" w:lineRule="auto"/>
        <w:ind w:left="867"/>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color w:val="000000"/>
          <w:sz w:val="24"/>
          <w:szCs w:val="24"/>
          <w:lang w:eastAsia="en-ZA"/>
        </w:rPr>
        <w:t>Session held from 23 November - 7 December 2004 in Dakar, Senegal;</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Pr="00B02017" w:rsidRDefault="00B02017" w:rsidP="00B02017">
      <w:pPr>
        <w:spacing w:after="0" w:line="240" w:lineRule="auto"/>
        <w:ind w:left="867" w:right="874"/>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b/>
          <w:bCs/>
          <w:color w:val="000000"/>
          <w:sz w:val="24"/>
          <w:szCs w:val="24"/>
          <w:lang w:eastAsia="en-ZA"/>
        </w:rPr>
        <w:lastRenderedPageBreak/>
        <w:t xml:space="preserve">Considering </w:t>
      </w:r>
      <w:r w:rsidRPr="00B02017">
        <w:rPr>
          <w:rFonts w:ascii="Times New Roman" w:eastAsia="Times New Roman" w:hAnsi="Times New Roman" w:cs="Times New Roman"/>
          <w:color w:val="000000"/>
          <w:sz w:val="24"/>
          <w:szCs w:val="24"/>
          <w:lang w:eastAsia="en-ZA"/>
        </w:rPr>
        <w:t xml:space="preserve">that the term of Commissioner Faith Pansy </w:t>
      </w:r>
      <w:proofErr w:type="spellStart"/>
      <w:r w:rsidRPr="00B02017">
        <w:rPr>
          <w:rFonts w:ascii="Times New Roman" w:eastAsia="Times New Roman" w:hAnsi="Times New Roman" w:cs="Times New Roman"/>
          <w:color w:val="000000"/>
          <w:sz w:val="24"/>
          <w:szCs w:val="24"/>
          <w:lang w:eastAsia="en-ZA"/>
        </w:rPr>
        <w:t>Tlakula</w:t>
      </w:r>
      <w:proofErr w:type="spellEnd"/>
      <w:r w:rsidRPr="00B02017">
        <w:rPr>
          <w:rFonts w:ascii="Times New Roman" w:eastAsia="Times New Roman" w:hAnsi="Times New Roman" w:cs="Times New Roman"/>
          <w:color w:val="000000"/>
          <w:sz w:val="24"/>
          <w:szCs w:val="24"/>
          <w:lang w:eastAsia="en-ZA"/>
        </w:rPr>
        <w:t xml:space="preserve"> as Special Rapporteur on Freedom of Expression in Africa comes to an end on 5 December 2007 and the need for continuity;</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Default="00B02017" w:rsidP="00B02017">
      <w:pPr>
        <w:spacing w:after="0" w:line="240" w:lineRule="auto"/>
        <w:ind w:left="867" w:right="875"/>
        <w:jc w:val="both"/>
        <w:rPr>
          <w:rFonts w:ascii="Times New Roman" w:eastAsia="Times New Roman" w:hAnsi="Times New Roman" w:cs="Times New Roman"/>
          <w:color w:val="000000"/>
          <w:sz w:val="24"/>
          <w:szCs w:val="24"/>
          <w:lang w:eastAsia="en-ZA"/>
        </w:rPr>
      </w:pPr>
      <w:r w:rsidRPr="00B02017">
        <w:rPr>
          <w:rFonts w:ascii="Times New Roman" w:eastAsia="Times New Roman" w:hAnsi="Times New Roman" w:cs="Times New Roman"/>
          <w:b/>
          <w:bCs/>
          <w:color w:val="000000"/>
          <w:sz w:val="24"/>
          <w:szCs w:val="24"/>
          <w:lang w:eastAsia="en-ZA"/>
        </w:rPr>
        <w:t xml:space="preserve">Confirming </w:t>
      </w:r>
      <w:r w:rsidRPr="00B02017">
        <w:rPr>
          <w:rFonts w:ascii="Times New Roman" w:eastAsia="Times New Roman" w:hAnsi="Times New Roman" w:cs="Times New Roman"/>
          <w:color w:val="000000"/>
          <w:sz w:val="24"/>
          <w:szCs w:val="24"/>
          <w:lang w:eastAsia="en-ZA"/>
        </w:rPr>
        <w:t>that the right to access to information, which is a component of the fundamental right to freedom of expression, is indeed covered by the mandate of the Special Rapporteur;</w:t>
      </w:r>
    </w:p>
    <w:p w:rsidR="00B02017" w:rsidRPr="00B02017" w:rsidRDefault="00B02017" w:rsidP="00B02017">
      <w:pPr>
        <w:spacing w:after="0" w:line="240" w:lineRule="auto"/>
        <w:ind w:left="867" w:right="875"/>
        <w:jc w:val="both"/>
        <w:rPr>
          <w:rFonts w:ascii="Times New Roman" w:eastAsia="Times New Roman" w:hAnsi="Times New Roman" w:cs="Times New Roman"/>
          <w:color w:val="000000"/>
          <w:sz w:val="24"/>
          <w:szCs w:val="24"/>
          <w:lang w:eastAsia="en-ZA"/>
        </w:rPr>
      </w:pPr>
    </w:p>
    <w:p w:rsidR="00B02017" w:rsidRPr="00B02017" w:rsidRDefault="00B02017" w:rsidP="00B02017">
      <w:pPr>
        <w:spacing w:before="66" w:after="0" w:line="240" w:lineRule="auto"/>
        <w:ind w:left="867" w:right="877"/>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b/>
          <w:bCs/>
          <w:color w:val="000000"/>
          <w:sz w:val="24"/>
          <w:szCs w:val="24"/>
          <w:lang w:eastAsia="en-ZA"/>
        </w:rPr>
        <w:t xml:space="preserve">Concerned </w:t>
      </w:r>
      <w:r w:rsidRPr="00B02017">
        <w:rPr>
          <w:rFonts w:ascii="Times New Roman" w:eastAsia="Times New Roman" w:hAnsi="Times New Roman" w:cs="Times New Roman"/>
          <w:color w:val="000000"/>
          <w:sz w:val="24"/>
          <w:szCs w:val="24"/>
          <w:lang w:eastAsia="en-ZA"/>
        </w:rPr>
        <w:t>that only a few African States have adopted legislation enabling the public and media access to information held by government and other public institutions or freedom of information laws;</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Pr="00B02017" w:rsidRDefault="00B02017" w:rsidP="00B02017">
      <w:pPr>
        <w:spacing w:after="0" w:line="240" w:lineRule="auto"/>
        <w:ind w:left="867" w:right="875"/>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b/>
          <w:bCs/>
          <w:i/>
          <w:iCs/>
          <w:color w:val="000000"/>
          <w:sz w:val="24"/>
          <w:szCs w:val="24"/>
          <w:lang w:eastAsia="en-ZA"/>
        </w:rPr>
        <w:t xml:space="preserve">DECIDES </w:t>
      </w:r>
      <w:r w:rsidRPr="00B02017">
        <w:rPr>
          <w:rFonts w:ascii="Times New Roman" w:eastAsia="Times New Roman" w:hAnsi="Times New Roman" w:cs="Times New Roman"/>
          <w:color w:val="000000"/>
          <w:sz w:val="24"/>
          <w:szCs w:val="24"/>
          <w:lang w:eastAsia="en-ZA"/>
        </w:rPr>
        <w:t xml:space="preserve">to renew the mandate of the Special Rapporteur on Freedom of Expression in Africa with the following amended title: </w:t>
      </w:r>
      <w:r w:rsidRPr="00B02017">
        <w:rPr>
          <w:rFonts w:ascii="Times New Roman" w:eastAsia="Times New Roman" w:hAnsi="Times New Roman" w:cs="Times New Roman"/>
          <w:b/>
          <w:bCs/>
          <w:i/>
          <w:iCs/>
          <w:color w:val="000000"/>
          <w:sz w:val="24"/>
          <w:szCs w:val="24"/>
          <w:lang w:eastAsia="en-ZA"/>
        </w:rPr>
        <w:t xml:space="preserve">Special Rapporteur on Freedom of Expression and Access to Information in Africa </w:t>
      </w:r>
      <w:r w:rsidRPr="00B02017">
        <w:rPr>
          <w:rFonts w:ascii="Times New Roman" w:eastAsia="Times New Roman" w:hAnsi="Times New Roman" w:cs="Times New Roman"/>
          <w:color w:val="000000"/>
          <w:sz w:val="24"/>
          <w:szCs w:val="24"/>
          <w:lang w:eastAsia="en-ZA"/>
        </w:rPr>
        <w:t>and to entrust the Special Rapporteur with the mandate to:</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Pr="00B02017" w:rsidRDefault="00B02017" w:rsidP="00B02017">
      <w:pPr>
        <w:numPr>
          <w:ilvl w:val="0"/>
          <w:numId w:val="2"/>
        </w:numPr>
        <w:spacing w:before="1" w:after="0" w:line="240" w:lineRule="auto"/>
        <w:ind w:left="1196" w:right="873"/>
        <w:jc w:val="both"/>
        <w:textAlignment w:val="baseline"/>
        <w:rPr>
          <w:rFonts w:ascii="Times New Roman" w:eastAsia="Times New Roman" w:hAnsi="Times New Roman" w:cs="Times New Roman"/>
          <w:color w:val="000000"/>
          <w:sz w:val="24"/>
          <w:szCs w:val="24"/>
          <w:lang w:eastAsia="en-ZA"/>
        </w:rPr>
      </w:pPr>
      <w:r w:rsidRPr="00B02017">
        <w:rPr>
          <w:rFonts w:ascii="Times New Roman" w:eastAsia="Times New Roman" w:hAnsi="Times New Roman" w:cs="Times New Roman"/>
          <w:color w:val="000000"/>
          <w:sz w:val="24"/>
          <w:szCs w:val="24"/>
          <w:lang w:eastAsia="en-ZA"/>
        </w:rPr>
        <w:t xml:space="preserve">analyse national media legislation, policies and practice within Member States, monitor their compliance with freedom of expression and access to information standards in general and the </w:t>
      </w:r>
      <w:r w:rsidRPr="00B02017">
        <w:rPr>
          <w:rFonts w:ascii="Times New Roman" w:eastAsia="Times New Roman" w:hAnsi="Times New Roman" w:cs="Times New Roman"/>
          <w:i/>
          <w:iCs/>
          <w:color w:val="000000"/>
          <w:sz w:val="24"/>
          <w:szCs w:val="24"/>
          <w:lang w:eastAsia="en-ZA"/>
        </w:rPr>
        <w:t xml:space="preserve">Declaration of Principles on Freedom of Expression in Africa </w:t>
      </w:r>
      <w:r w:rsidRPr="00B02017">
        <w:rPr>
          <w:rFonts w:ascii="Times New Roman" w:eastAsia="Times New Roman" w:hAnsi="Times New Roman" w:cs="Times New Roman"/>
          <w:color w:val="000000"/>
          <w:sz w:val="24"/>
          <w:szCs w:val="24"/>
          <w:lang w:eastAsia="en-ZA"/>
        </w:rPr>
        <w:t>in particular, and advise Member States accordingly;</w:t>
      </w:r>
      <w:r w:rsidRPr="00B02017">
        <w:rPr>
          <w:rFonts w:ascii="Times New Roman" w:eastAsia="Times New Roman" w:hAnsi="Times New Roman" w:cs="Times New Roman"/>
          <w:sz w:val="24"/>
          <w:szCs w:val="24"/>
          <w:lang w:eastAsia="en-ZA"/>
        </w:rPr>
        <w:br/>
      </w:r>
    </w:p>
    <w:p w:rsidR="00B02017" w:rsidRPr="00B02017" w:rsidRDefault="00B02017" w:rsidP="00B02017">
      <w:pPr>
        <w:numPr>
          <w:ilvl w:val="0"/>
          <w:numId w:val="3"/>
        </w:numPr>
        <w:spacing w:before="1" w:after="0" w:line="240" w:lineRule="auto"/>
        <w:ind w:left="1196" w:right="876"/>
        <w:jc w:val="both"/>
        <w:textAlignment w:val="baseline"/>
        <w:rPr>
          <w:rFonts w:ascii="Times New Roman" w:eastAsia="Times New Roman" w:hAnsi="Times New Roman" w:cs="Times New Roman"/>
          <w:color w:val="000000"/>
          <w:sz w:val="24"/>
          <w:szCs w:val="24"/>
          <w:lang w:eastAsia="en-ZA"/>
        </w:rPr>
      </w:pPr>
      <w:r w:rsidRPr="00B02017">
        <w:rPr>
          <w:rFonts w:ascii="Times New Roman" w:eastAsia="Times New Roman" w:hAnsi="Times New Roman" w:cs="Times New Roman"/>
          <w:color w:val="000000"/>
          <w:sz w:val="24"/>
          <w:szCs w:val="24"/>
          <w:lang w:eastAsia="en-ZA"/>
        </w:rPr>
        <w:t>undertake fact-finding missions to Member States from where reports of systemic violations of the right to freedom of expression and denial of access to information have reached the attention of the Special Rapporteur and make appropriate recommendations to the African Commission;</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3E38E5" w:rsidRDefault="00B02017" w:rsidP="00B02017">
      <w:pPr>
        <w:numPr>
          <w:ilvl w:val="0"/>
          <w:numId w:val="4"/>
        </w:numPr>
        <w:spacing w:after="0" w:line="240" w:lineRule="auto"/>
        <w:ind w:left="1196" w:right="878"/>
        <w:jc w:val="both"/>
        <w:textAlignment w:val="baseline"/>
        <w:rPr>
          <w:rFonts w:ascii="Times New Roman" w:eastAsia="Times New Roman" w:hAnsi="Times New Roman" w:cs="Times New Roman"/>
          <w:color w:val="000000"/>
          <w:sz w:val="24"/>
          <w:szCs w:val="24"/>
          <w:lang w:eastAsia="en-ZA"/>
        </w:rPr>
      </w:pPr>
      <w:r w:rsidRPr="00B02017">
        <w:rPr>
          <w:rFonts w:ascii="Times New Roman" w:eastAsia="Times New Roman" w:hAnsi="Times New Roman" w:cs="Times New Roman"/>
          <w:color w:val="000000"/>
          <w:sz w:val="24"/>
          <w:szCs w:val="24"/>
          <w:lang w:eastAsia="en-ZA"/>
        </w:rPr>
        <w:t>undertake promotional country Missions and any other activities that would strengthen the full enjoyment of the right to freedom of expression and the promotion of access to information in Africa;</w:t>
      </w:r>
    </w:p>
    <w:p w:rsidR="00B02017" w:rsidRPr="00B02017" w:rsidRDefault="00B02017" w:rsidP="003E38E5">
      <w:pPr>
        <w:spacing w:after="0" w:line="240" w:lineRule="auto"/>
        <w:ind w:left="1196" w:right="878"/>
        <w:jc w:val="both"/>
        <w:textAlignment w:val="baseline"/>
        <w:rPr>
          <w:rFonts w:ascii="Times New Roman" w:eastAsia="Times New Roman" w:hAnsi="Times New Roman" w:cs="Times New Roman"/>
          <w:color w:val="000000"/>
          <w:sz w:val="24"/>
          <w:szCs w:val="24"/>
          <w:lang w:eastAsia="en-ZA"/>
        </w:rPr>
      </w:pPr>
      <w:bookmarkStart w:id="0" w:name="_GoBack"/>
      <w:bookmarkEnd w:id="0"/>
    </w:p>
    <w:p w:rsidR="00B02017" w:rsidRPr="00B02017" w:rsidRDefault="00B02017" w:rsidP="00B02017">
      <w:pPr>
        <w:numPr>
          <w:ilvl w:val="0"/>
          <w:numId w:val="5"/>
        </w:numPr>
        <w:spacing w:after="0" w:line="240" w:lineRule="auto"/>
        <w:ind w:left="1196" w:right="874"/>
        <w:jc w:val="both"/>
        <w:textAlignment w:val="baseline"/>
        <w:rPr>
          <w:rFonts w:ascii="Times New Roman" w:eastAsia="Times New Roman" w:hAnsi="Times New Roman" w:cs="Times New Roman"/>
          <w:color w:val="000000"/>
          <w:sz w:val="24"/>
          <w:szCs w:val="24"/>
          <w:lang w:eastAsia="en-ZA"/>
        </w:rPr>
      </w:pPr>
      <w:r w:rsidRPr="00B02017">
        <w:rPr>
          <w:rFonts w:ascii="Times New Roman" w:eastAsia="Times New Roman" w:hAnsi="Times New Roman" w:cs="Times New Roman"/>
          <w:color w:val="000000"/>
          <w:sz w:val="24"/>
          <w:szCs w:val="24"/>
          <w:lang w:eastAsia="en-ZA"/>
        </w:rPr>
        <w:t>make public interventions where violations of the right to freedom of expression and access to information have been brought to her attention, including by issuing public statements, press releases, and sending appeals to Member States asking for clarifications;</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Pr="00B02017" w:rsidRDefault="00B02017" w:rsidP="00B02017">
      <w:pPr>
        <w:numPr>
          <w:ilvl w:val="0"/>
          <w:numId w:val="6"/>
        </w:numPr>
        <w:spacing w:after="0" w:line="240" w:lineRule="auto"/>
        <w:ind w:left="1196" w:right="875"/>
        <w:jc w:val="both"/>
        <w:textAlignment w:val="baseline"/>
        <w:rPr>
          <w:rFonts w:ascii="Times New Roman" w:eastAsia="Times New Roman" w:hAnsi="Times New Roman" w:cs="Times New Roman"/>
          <w:color w:val="000000"/>
          <w:sz w:val="24"/>
          <w:szCs w:val="24"/>
          <w:lang w:eastAsia="en-ZA"/>
        </w:rPr>
      </w:pPr>
      <w:r w:rsidRPr="00B02017">
        <w:rPr>
          <w:rFonts w:ascii="Times New Roman" w:eastAsia="Times New Roman" w:hAnsi="Times New Roman" w:cs="Times New Roman"/>
          <w:color w:val="000000"/>
          <w:sz w:val="24"/>
          <w:szCs w:val="24"/>
          <w:lang w:eastAsia="en-ZA"/>
        </w:rPr>
        <w:t>keep a proper record of violations of the right to freedom of expression and denial of access to information and publish this in her reports submitted to the African Commission; and</w:t>
      </w:r>
    </w:p>
    <w:p w:rsidR="00B02017" w:rsidRPr="00B02017" w:rsidRDefault="00B02017" w:rsidP="00B02017">
      <w:pPr>
        <w:spacing w:after="0" w:line="240" w:lineRule="auto"/>
        <w:rPr>
          <w:rFonts w:ascii="Times New Roman" w:eastAsia="Times New Roman" w:hAnsi="Times New Roman" w:cs="Times New Roman"/>
          <w:sz w:val="24"/>
          <w:szCs w:val="24"/>
          <w:lang w:eastAsia="en-ZA"/>
        </w:rPr>
      </w:pPr>
    </w:p>
    <w:p w:rsidR="00B02017" w:rsidRDefault="00B02017" w:rsidP="00B02017">
      <w:pPr>
        <w:numPr>
          <w:ilvl w:val="0"/>
          <w:numId w:val="7"/>
        </w:numPr>
        <w:spacing w:after="0" w:line="240" w:lineRule="auto"/>
        <w:ind w:left="1196" w:right="879"/>
        <w:jc w:val="both"/>
        <w:textAlignment w:val="baseline"/>
        <w:rPr>
          <w:rFonts w:ascii="Times New Roman" w:eastAsia="Times New Roman" w:hAnsi="Times New Roman" w:cs="Times New Roman"/>
          <w:color w:val="000000"/>
          <w:sz w:val="24"/>
          <w:szCs w:val="24"/>
          <w:lang w:eastAsia="en-ZA"/>
        </w:rPr>
      </w:pPr>
      <w:proofErr w:type="gramStart"/>
      <w:r w:rsidRPr="00B02017">
        <w:rPr>
          <w:rFonts w:ascii="Times New Roman" w:eastAsia="Times New Roman" w:hAnsi="Times New Roman" w:cs="Times New Roman"/>
          <w:color w:val="000000"/>
          <w:sz w:val="24"/>
          <w:szCs w:val="24"/>
          <w:lang w:eastAsia="en-ZA"/>
        </w:rPr>
        <w:t>submit</w:t>
      </w:r>
      <w:proofErr w:type="gramEnd"/>
      <w:r w:rsidRPr="00B02017">
        <w:rPr>
          <w:rFonts w:ascii="Times New Roman" w:eastAsia="Times New Roman" w:hAnsi="Times New Roman" w:cs="Times New Roman"/>
          <w:color w:val="000000"/>
          <w:sz w:val="24"/>
          <w:szCs w:val="24"/>
          <w:lang w:eastAsia="en-ZA"/>
        </w:rPr>
        <w:t xml:space="preserve"> reports at each Ordinary Session of the African Commission on the status of the enjoyment of the right to freedom of expression and access to information in Africa.</w:t>
      </w:r>
    </w:p>
    <w:p w:rsidR="00B02017" w:rsidRPr="00B02017" w:rsidRDefault="00B02017" w:rsidP="00B02017">
      <w:pPr>
        <w:spacing w:after="0" w:line="240" w:lineRule="auto"/>
        <w:ind w:left="1196" w:right="879"/>
        <w:jc w:val="both"/>
        <w:textAlignment w:val="baseline"/>
        <w:rPr>
          <w:rFonts w:ascii="Times New Roman" w:eastAsia="Times New Roman" w:hAnsi="Times New Roman" w:cs="Times New Roman"/>
          <w:color w:val="000000"/>
          <w:sz w:val="24"/>
          <w:szCs w:val="24"/>
          <w:lang w:eastAsia="en-ZA"/>
        </w:rPr>
      </w:pPr>
    </w:p>
    <w:p w:rsidR="00B02017" w:rsidRPr="00B02017" w:rsidRDefault="00B02017" w:rsidP="00B02017">
      <w:pPr>
        <w:spacing w:after="0" w:line="240" w:lineRule="auto"/>
        <w:ind w:left="867" w:right="873"/>
        <w:jc w:val="both"/>
        <w:rPr>
          <w:rFonts w:ascii="Times New Roman" w:eastAsia="Times New Roman" w:hAnsi="Times New Roman" w:cs="Times New Roman"/>
          <w:sz w:val="24"/>
          <w:szCs w:val="24"/>
          <w:lang w:eastAsia="en-ZA"/>
        </w:rPr>
      </w:pPr>
      <w:r w:rsidRPr="00B02017">
        <w:rPr>
          <w:rFonts w:ascii="Times New Roman" w:eastAsia="Times New Roman" w:hAnsi="Times New Roman" w:cs="Times New Roman"/>
          <w:b/>
          <w:bCs/>
          <w:color w:val="000000"/>
          <w:sz w:val="24"/>
          <w:szCs w:val="24"/>
          <w:lang w:eastAsia="en-ZA"/>
        </w:rPr>
        <w:t xml:space="preserve">DECIDES FURTHER to re-appoint </w:t>
      </w:r>
      <w:r w:rsidRPr="00B02017">
        <w:rPr>
          <w:rFonts w:ascii="Times New Roman" w:eastAsia="Times New Roman" w:hAnsi="Times New Roman" w:cs="Times New Roman"/>
          <w:color w:val="000000"/>
          <w:sz w:val="24"/>
          <w:szCs w:val="24"/>
          <w:lang w:eastAsia="en-ZA"/>
        </w:rPr>
        <w:t xml:space="preserve">Commissioner </w:t>
      </w:r>
      <w:r w:rsidRPr="00B02017">
        <w:rPr>
          <w:rFonts w:ascii="Times New Roman" w:eastAsia="Times New Roman" w:hAnsi="Times New Roman" w:cs="Times New Roman"/>
          <w:b/>
          <w:bCs/>
          <w:color w:val="000000"/>
          <w:sz w:val="24"/>
          <w:szCs w:val="24"/>
          <w:lang w:eastAsia="en-ZA"/>
        </w:rPr>
        <w:t xml:space="preserve">Faith Pansy </w:t>
      </w:r>
      <w:proofErr w:type="spellStart"/>
      <w:r w:rsidRPr="00B02017">
        <w:rPr>
          <w:rFonts w:ascii="Times New Roman" w:eastAsia="Times New Roman" w:hAnsi="Times New Roman" w:cs="Times New Roman"/>
          <w:b/>
          <w:bCs/>
          <w:color w:val="000000"/>
          <w:sz w:val="24"/>
          <w:szCs w:val="24"/>
          <w:lang w:eastAsia="en-ZA"/>
        </w:rPr>
        <w:t>Tlakula</w:t>
      </w:r>
      <w:proofErr w:type="spellEnd"/>
      <w:r w:rsidRPr="00B02017">
        <w:rPr>
          <w:rFonts w:ascii="Times New Roman" w:eastAsia="Times New Roman" w:hAnsi="Times New Roman" w:cs="Times New Roman"/>
          <w:b/>
          <w:bCs/>
          <w:color w:val="000000"/>
          <w:sz w:val="24"/>
          <w:szCs w:val="24"/>
          <w:lang w:eastAsia="en-ZA"/>
        </w:rPr>
        <w:t xml:space="preserve"> </w:t>
      </w:r>
      <w:r w:rsidRPr="00B02017">
        <w:rPr>
          <w:rFonts w:ascii="Times New Roman" w:eastAsia="Times New Roman" w:hAnsi="Times New Roman" w:cs="Times New Roman"/>
          <w:color w:val="000000"/>
          <w:sz w:val="24"/>
          <w:szCs w:val="24"/>
          <w:lang w:eastAsia="en-ZA"/>
        </w:rPr>
        <w:t xml:space="preserve">as the </w:t>
      </w:r>
      <w:r w:rsidRPr="00B02017">
        <w:rPr>
          <w:rFonts w:ascii="Times New Roman" w:eastAsia="Times New Roman" w:hAnsi="Times New Roman" w:cs="Times New Roman"/>
          <w:i/>
          <w:iCs/>
          <w:color w:val="000000"/>
          <w:sz w:val="24"/>
          <w:szCs w:val="24"/>
          <w:lang w:eastAsia="en-ZA"/>
        </w:rPr>
        <w:t xml:space="preserve">Special Rapporteur on Freedom of Expression and Access to Information in Africa </w:t>
      </w:r>
      <w:r w:rsidRPr="00B02017">
        <w:rPr>
          <w:rFonts w:ascii="Times New Roman" w:eastAsia="Times New Roman" w:hAnsi="Times New Roman" w:cs="Times New Roman"/>
          <w:color w:val="000000"/>
          <w:sz w:val="24"/>
          <w:szCs w:val="24"/>
          <w:lang w:eastAsia="en-ZA"/>
        </w:rPr>
        <w:t>for a period of two years effective 28 November 2007.</w:t>
      </w:r>
    </w:p>
    <w:p w:rsidR="00667D87" w:rsidRDefault="003E38E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3DD2"/>
    <w:multiLevelType w:val="multilevel"/>
    <w:tmpl w:val="D566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D6B9D"/>
    <w:multiLevelType w:val="multilevel"/>
    <w:tmpl w:val="4316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61FD9"/>
    <w:multiLevelType w:val="multilevel"/>
    <w:tmpl w:val="010C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754E4"/>
    <w:multiLevelType w:val="multilevel"/>
    <w:tmpl w:val="CBA0339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C4DDE"/>
    <w:multiLevelType w:val="multilevel"/>
    <w:tmpl w:val="FD3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B38B0"/>
    <w:multiLevelType w:val="multilevel"/>
    <w:tmpl w:val="F4B2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313634"/>
    <w:multiLevelType w:val="multilevel"/>
    <w:tmpl w:val="45C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17"/>
    <w:rsid w:val="00064C86"/>
    <w:rsid w:val="000A4469"/>
    <w:rsid w:val="003E38E5"/>
    <w:rsid w:val="00B02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BD5D8-E6B2-4586-885E-11DBDB5B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0201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2017"/>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B0201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7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2022-02-05T18:02:00Z</dcterms:created>
  <dcterms:modified xsi:type="dcterms:W3CDTF">2022-02-05T18:05:00Z</dcterms:modified>
</cp:coreProperties>
</file>