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69" w:rsidRPr="00992D69" w:rsidRDefault="00992D69" w:rsidP="00992D69">
      <w:pPr>
        <w:spacing w:after="0" w:line="240" w:lineRule="auto"/>
        <w:ind w:left="477"/>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i/>
          <w:iCs/>
          <w:color w:val="000000"/>
          <w:sz w:val="24"/>
          <w:szCs w:val="24"/>
          <w:u w:val="single"/>
          <w:lang w:eastAsia="en-ZA"/>
        </w:rPr>
        <w:t>ACHPR/</w:t>
      </w:r>
      <w:bookmarkStart w:id="0" w:name="_GoBack"/>
      <w:r w:rsidRPr="00992D69">
        <w:rPr>
          <w:rFonts w:ascii="Times New Roman" w:eastAsia="Times New Roman" w:hAnsi="Times New Roman" w:cs="Times New Roman"/>
          <w:b/>
          <w:bCs/>
          <w:i/>
          <w:iCs/>
          <w:color w:val="000000"/>
          <w:sz w:val="24"/>
          <w:szCs w:val="24"/>
          <w:u w:val="single"/>
          <w:lang w:eastAsia="en-ZA"/>
        </w:rPr>
        <w:t>Res.133 (XXXXIV</w:t>
      </w:r>
      <w:proofErr w:type="gramStart"/>
      <w:r w:rsidRPr="00992D69">
        <w:rPr>
          <w:rFonts w:ascii="Times New Roman" w:eastAsia="Times New Roman" w:hAnsi="Times New Roman" w:cs="Times New Roman"/>
          <w:b/>
          <w:bCs/>
          <w:i/>
          <w:iCs/>
          <w:color w:val="000000"/>
          <w:sz w:val="24"/>
          <w:szCs w:val="24"/>
          <w:u w:val="single"/>
          <w:lang w:eastAsia="en-ZA"/>
        </w:rPr>
        <w:t>)08</w:t>
      </w:r>
      <w:bookmarkEnd w:id="0"/>
      <w:proofErr w:type="gramEnd"/>
      <w:r w:rsidRPr="00992D69">
        <w:rPr>
          <w:rFonts w:ascii="Times New Roman" w:eastAsia="Times New Roman" w:hAnsi="Times New Roman" w:cs="Times New Roman"/>
          <w:color w:val="000000"/>
          <w:sz w:val="24"/>
          <w:szCs w:val="24"/>
          <w:lang w:eastAsia="en-ZA"/>
        </w:rPr>
        <w:t xml:space="preserve">: </w:t>
      </w:r>
      <w:r w:rsidRPr="00992D69">
        <w:rPr>
          <w:rFonts w:ascii="Times New Roman" w:eastAsia="Times New Roman" w:hAnsi="Times New Roman" w:cs="Times New Roman"/>
          <w:b/>
          <w:bCs/>
          <w:color w:val="000000"/>
          <w:sz w:val="24"/>
          <w:szCs w:val="24"/>
          <w:lang w:eastAsia="en-ZA"/>
        </w:rPr>
        <w:t>RESOLUTION ON ELECTIONS IN AFRICA</w:t>
      </w:r>
    </w:p>
    <w:p w:rsidR="00992D69" w:rsidRPr="00992D69" w:rsidRDefault="00992D69" w:rsidP="00992D69">
      <w:pPr>
        <w:spacing w:after="240" w:line="240" w:lineRule="auto"/>
        <w:rPr>
          <w:rFonts w:ascii="Times New Roman" w:eastAsia="Times New Roman" w:hAnsi="Times New Roman" w:cs="Times New Roman"/>
          <w:sz w:val="24"/>
          <w:szCs w:val="24"/>
          <w:lang w:eastAsia="en-ZA"/>
        </w:rPr>
      </w:pPr>
    </w:p>
    <w:p w:rsidR="00992D69" w:rsidRPr="00992D69" w:rsidRDefault="00992D69" w:rsidP="00992D69">
      <w:pPr>
        <w:spacing w:before="90" w:after="0" w:line="240" w:lineRule="auto"/>
        <w:ind w:left="477" w:right="1633"/>
        <w:rPr>
          <w:rFonts w:ascii="Times New Roman" w:eastAsia="Times New Roman" w:hAnsi="Times New Roman" w:cs="Times New Roman"/>
          <w:sz w:val="24"/>
          <w:szCs w:val="24"/>
          <w:lang w:eastAsia="en-ZA"/>
        </w:rPr>
      </w:pPr>
      <w:r w:rsidRPr="00992D69">
        <w:rPr>
          <w:rFonts w:ascii="Times New Roman" w:eastAsia="Times New Roman" w:hAnsi="Times New Roman" w:cs="Times New Roman"/>
          <w:i/>
          <w:iCs/>
          <w:color w:val="000000"/>
          <w:sz w:val="24"/>
          <w:szCs w:val="24"/>
          <w:lang w:eastAsia="en-ZA"/>
        </w:rPr>
        <w:t>The African Commission on Human and Peoples’ Rights, meeting at its 44th Ordinary Session held in Abuja, Federal Republic of Nigeria, from 10 to 24 November 2008;</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68"/>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RECALLING </w:t>
      </w:r>
      <w:r w:rsidRPr="00992D69">
        <w:rPr>
          <w:rFonts w:ascii="Times New Roman" w:eastAsia="Times New Roman" w:hAnsi="Times New Roman" w:cs="Times New Roman"/>
          <w:color w:val="000000"/>
          <w:sz w:val="24"/>
          <w:szCs w:val="24"/>
          <w:lang w:eastAsia="en-ZA"/>
        </w:rPr>
        <w:t>the obligation contained in the African Charter on Human and Peoples’ Rights to take the sub-regional, regional and international human rights instruments into account;</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74"/>
        <w:jc w:val="both"/>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CONSCIOUS </w:t>
      </w:r>
      <w:r w:rsidRPr="00992D69">
        <w:rPr>
          <w:rFonts w:ascii="Times New Roman" w:eastAsia="Times New Roman" w:hAnsi="Times New Roman" w:cs="Times New Roman"/>
          <w:color w:val="000000"/>
          <w:sz w:val="24"/>
          <w:szCs w:val="24"/>
          <w:lang w:eastAsia="en-ZA"/>
        </w:rPr>
        <w:t xml:space="preserve">of the important progress made by the African Union through the adoption in 2002 of the declaration on the principles governing democratic elections in Africa which stipulates that « </w:t>
      </w:r>
      <w:r w:rsidRPr="00992D69">
        <w:rPr>
          <w:rFonts w:ascii="Times New Roman" w:eastAsia="Times New Roman" w:hAnsi="Times New Roman" w:cs="Times New Roman"/>
          <w:i/>
          <w:iCs/>
          <w:color w:val="000000"/>
          <w:sz w:val="24"/>
          <w:szCs w:val="24"/>
          <w:lang w:eastAsia="en-ZA"/>
        </w:rPr>
        <w:t>the holding of democratic elections constitutes an important dimension in the prevention, management and resolution of conflicts »</w:t>
      </w:r>
      <w:r w:rsidRPr="00992D69">
        <w:rPr>
          <w:rFonts w:ascii="Times New Roman" w:eastAsia="Times New Roman" w:hAnsi="Times New Roman" w:cs="Times New Roman"/>
          <w:color w:val="000000"/>
          <w:sz w:val="24"/>
          <w:szCs w:val="24"/>
          <w:lang w:eastAsia="en-ZA"/>
        </w:rPr>
        <w:t>;</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80"/>
        <w:jc w:val="both"/>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ENCOURAGED </w:t>
      </w:r>
      <w:r w:rsidRPr="00992D69">
        <w:rPr>
          <w:rFonts w:ascii="Times New Roman" w:eastAsia="Times New Roman" w:hAnsi="Times New Roman" w:cs="Times New Roman"/>
          <w:color w:val="000000"/>
          <w:sz w:val="24"/>
          <w:szCs w:val="24"/>
          <w:lang w:eastAsia="en-ZA"/>
        </w:rPr>
        <w:t>by the adoption of the African Charter on democracy, elections and governance in January 2007;</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74"/>
        <w:jc w:val="both"/>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CONCERNED </w:t>
      </w:r>
      <w:r w:rsidRPr="00992D69">
        <w:rPr>
          <w:rFonts w:ascii="Times New Roman" w:eastAsia="Times New Roman" w:hAnsi="Times New Roman" w:cs="Times New Roman"/>
          <w:color w:val="000000"/>
          <w:sz w:val="24"/>
          <w:szCs w:val="24"/>
          <w:lang w:eastAsia="en-ZA"/>
        </w:rPr>
        <w:t>that only one country has ratified the African Charter on democracy, elections and governance to ensure its urgent entry into force;</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73"/>
        <w:jc w:val="both"/>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PREOCCUPIED </w:t>
      </w:r>
      <w:r w:rsidRPr="00992D69">
        <w:rPr>
          <w:rFonts w:ascii="Times New Roman" w:eastAsia="Times New Roman" w:hAnsi="Times New Roman" w:cs="Times New Roman"/>
          <w:color w:val="000000"/>
          <w:sz w:val="24"/>
          <w:szCs w:val="24"/>
          <w:lang w:eastAsia="en-ZA"/>
        </w:rPr>
        <w:t>by the recent developments which culminated in the failure of the electoral and transitional process in several countries of the Continent;</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77"/>
        <w:jc w:val="both"/>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DEEPELY CONCERNED </w:t>
      </w:r>
      <w:r w:rsidRPr="00992D69">
        <w:rPr>
          <w:rFonts w:ascii="Times New Roman" w:eastAsia="Times New Roman" w:hAnsi="Times New Roman" w:cs="Times New Roman"/>
          <w:color w:val="000000"/>
          <w:sz w:val="24"/>
          <w:szCs w:val="24"/>
          <w:lang w:eastAsia="en-ZA"/>
        </w:rPr>
        <w:t>by the serious deterioration of the human rights situation in certain African countries before, during, and after the election periods especially in respect of the humanitarian situation;</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spacing w:after="0" w:line="240" w:lineRule="auto"/>
        <w:ind w:left="477" w:right="877"/>
        <w:jc w:val="both"/>
        <w:rPr>
          <w:rFonts w:ascii="Times New Roman" w:eastAsia="Times New Roman" w:hAnsi="Times New Roman" w:cs="Times New Roman"/>
          <w:sz w:val="24"/>
          <w:szCs w:val="24"/>
          <w:lang w:eastAsia="en-ZA"/>
        </w:rPr>
      </w:pPr>
      <w:r w:rsidRPr="00992D69">
        <w:rPr>
          <w:rFonts w:ascii="Times New Roman" w:eastAsia="Times New Roman" w:hAnsi="Times New Roman" w:cs="Times New Roman"/>
          <w:b/>
          <w:bCs/>
          <w:color w:val="000000"/>
          <w:sz w:val="24"/>
          <w:szCs w:val="24"/>
          <w:lang w:eastAsia="en-ZA"/>
        </w:rPr>
        <w:t xml:space="preserve">NOTING of </w:t>
      </w:r>
      <w:r w:rsidRPr="00992D69">
        <w:rPr>
          <w:rFonts w:ascii="Times New Roman" w:eastAsia="Times New Roman" w:hAnsi="Times New Roman" w:cs="Times New Roman"/>
          <w:color w:val="000000"/>
          <w:sz w:val="24"/>
          <w:szCs w:val="24"/>
          <w:lang w:eastAsia="en-ZA"/>
        </w:rPr>
        <w:t>the escalation of political violence and internal population displacements and their negative effects on the elections;</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r w:rsidRPr="00992D69">
        <w:rPr>
          <w:rFonts w:ascii="Times New Roman" w:eastAsia="Times New Roman" w:hAnsi="Times New Roman" w:cs="Times New Roman"/>
          <w:sz w:val="24"/>
          <w:szCs w:val="24"/>
          <w:lang w:eastAsia="en-ZA"/>
        </w:rPr>
        <w:br/>
      </w:r>
    </w:p>
    <w:p w:rsidR="00992D69" w:rsidRPr="00992D69" w:rsidRDefault="00992D69" w:rsidP="00992D69">
      <w:pPr>
        <w:tabs>
          <w:tab w:val="left" w:pos="720"/>
        </w:tabs>
        <w:spacing w:after="0" w:line="240" w:lineRule="auto"/>
        <w:ind w:left="1196" w:hanging="360"/>
        <w:textAlignment w:val="baseline"/>
        <w:rPr>
          <w:rFonts w:ascii="Times New Roman" w:eastAsia="Times New Roman" w:hAnsi="Times New Roman" w:cs="Times New Roman"/>
          <w:color w:val="000000"/>
          <w:sz w:val="24"/>
          <w:szCs w:val="24"/>
          <w:lang w:eastAsia="en-ZA"/>
        </w:rPr>
      </w:pPr>
      <w:r w:rsidRPr="00992D69">
        <w:rPr>
          <w:rFonts w:ascii="Times New Roman" w:eastAsia="Times New Roman" w:hAnsi="Times New Roman" w:cs="Times New Roman"/>
          <w:color w:val="000000"/>
          <w:sz w:val="24"/>
          <w:szCs w:val="24"/>
          <w:lang w:eastAsia="en-ZA"/>
        </w:rPr>
        <w:t>1.</w:t>
      </w:r>
      <w:r w:rsidRPr="00992D69">
        <w:rPr>
          <w:rFonts w:ascii="Times New Roman" w:eastAsia="Times New Roman" w:hAnsi="Times New Roman" w:cs="Times New Roman"/>
          <w:color w:val="000000"/>
          <w:sz w:val="24"/>
          <w:szCs w:val="24"/>
          <w:lang w:eastAsia="en-ZA"/>
        </w:rPr>
        <w:tab/>
      </w:r>
      <w:r w:rsidRPr="00992D69">
        <w:rPr>
          <w:rFonts w:ascii="Times New Roman" w:eastAsia="Times New Roman" w:hAnsi="Times New Roman" w:cs="Times New Roman"/>
          <w:b/>
          <w:bCs/>
          <w:color w:val="000000"/>
          <w:sz w:val="24"/>
          <w:szCs w:val="24"/>
          <w:lang w:eastAsia="en-ZA"/>
        </w:rPr>
        <w:t xml:space="preserve">CALLS on </w:t>
      </w:r>
      <w:r w:rsidRPr="00992D69">
        <w:rPr>
          <w:rFonts w:ascii="Times New Roman" w:eastAsia="Times New Roman" w:hAnsi="Times New Roman" w:cs="Times New Roman"/>
          <w:color w:val="000000"/>
          <w:sz w:val="24"/>
          <w:szCs w:val="24"/>
          <w:lang w:eastAsia="en-ZA"/>
        </w:rPr>
        <w:t>the States Parties to:</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tabs>
          <w:tab w:val="left" w:pos="720"/>
        </w:tabs>
        <w:spacing w:after="0" w:line="240" w:lineRule="auto"/>
        <w:ind w:left="1917" w:right="875" w:hanging="360"/>
        <w:jc w:val="both"/>
        <w:textAlignment w:val="baseline"/>
        <w:rPr>
          <w:rFonts w:ascii="Times New Roman" w:eastAsia="Times New Roman" w:hAnsi="Times New Roman" w:cs="Times New Roman"/>
          <w:color w:val="000000"/>
          <w:sz w:val="24"/>
          <w:szCs w:val="24"/>
          <w:lang w:eastAsia="en-ZA"/>
        </w:rPr>
      </w:pPr>
      <w:r w:rsidRPr="00992D69">
        <w:rPr>
          <w:rFonts w:ascii="Symbol" w:eastAsia="Times New Roman" w:hAnsi="Symbol" w:cs="Times New Roman"/>
          <w:color w:val="000000"/>
          <w:sz w:val="20"/>
          <w:szCs w:val="24"/>
          <w:lang w:eastAsia="en-ZA"/>
        </w:rPr>
        <w:t></w:t>
      </w:r>
      <w:r w:rsidRPr="00992D69">
        <w:rPr>
          <w:rFonts w:ascii="Symbol" w:eastAsia="Times New Roman" w:hAnsi="Symbol" w:cs="Times New Roman"/>
          <w:color w:val="000000"/>
          <w:sz w:val="20"/>
          <w:szCs w:val="24"/>
          <w:lang w:eastAsia="en-ZA"/>
        </w:rPr>
        <w:tab/>
      </w:r>
      <w:r w:rsidRPr="00992D69">
        <w:rPr>
          <w:rFonts w:ascii="Times New Roman" w:eastAsia="Times New Roman" w:hAnsi="Times New Roman" w:cs="Times New Roman"/>
          <w:b/>
          <w:bCs/>
          <w:color w:val="000000"/>
          <w:sz w:val="24"/>
          <w:szCs w:val="24"/>
          <w:lang w:eastAsia="en-ZA"/>
        </w:rPr>
        <w:t xml:space="preserve">Ratify </w:t>
      </w:r>
      <w:r w:rsidRPr="00992D69">
        <w:rPr>
          <w:rFonts w:ascii="Times New Roman" w:eastAsia="Times New Roman" w:hAnsi="Times New Roman" w:cs="Times New Roman"/>
          <w:color w:val="000000"/>
          <w:sz w:val="24"/>
          <w:szCs w:val="24"/>
          <w:lang w:eastAsia="en-ZA"/>
        </w:rPr>
        <w:t>the African Charter on democracy, election and governance; and conform to their obligations under the terms of the African Charter on Human and Peoples’ Rights, the African Charter on democracy, elections and governance, the AU declaration on the principles governing democratic elections in Africa and the other regional and national guidelines in the area of elections;</w:t>
      </w:r>
    </w:p>
    <w:p w:rsidR="00992D69" w:rsidRPr="00992D69" w:rsidRDefault="00992D69" w:rsidP="00992D69">
      <w:pPr>
        <w:tabs>
          <w:tab w:val="left" w:pos="720"/>
        </w:tabs>
        <w:spacing w:before="218" w:after="0" w:line="240" w:lineRule="auto"/>
        <w:ind w:left="1916" w:hanging="360"/>
        <w:textAlignment w:val="baseline"/>
        <w:rPr>
          <w:rFonts w:ascii="Times New Roman" w:eastAsia="Times New Roman" w:hAnsi="Times New Roman" w:cs="Times New Roman"/>
          <w:color w:val="000000"/>
          <w:sz w:val="24"/>
          <w:szCs w:val="24"/>
          <w:lang w:eastAsia="en-ZA"/>
        </w:rPr>
      </w:pPr>
      <w:r w:rsidRPr="00992D69">
        <w:rPr>
          <w:rFonts w:ascii="Symbol" w:eastAsia="Times New Roman" w:hAnsi="Symbol" w:cs="Times New Roman"/>
          <w:color w:val="000000"/>
          <w:sz w:val="20"/>
          <w:szCs w:val="24"/>
          <w:lang w:eastAsia="en-ZA"/>
        </w:rPr>
        <w:t></w:t>
      </w:r>
      <w:r w:rsidRPr="00992D69">
        <w:rPr>
          <w:rFonts w:ascii="Symbol" w:eastAsia="Times New Roman" w:hAnsi="Symbol" w:cs="Times New Roman"/>
          <w:color w:val="000000"/>
          <w:sz w:val="20"/>
          <w:szCs w:val="24"/>
          <w:lang w:eastAsia="en-ZA"/>
        </w:rPr>
        <w:tab/>
      </w:r>
      <w:r w:rsidRPr="00992D69">
        <w:rPr>
          <w:rFonts w:ascii="Times New Roman" w:eastAsia="Times New Roman" w:hAnsi="Times New Roman" w:cs="Times New Roman"/>
          <w:b/>
          <w:bCs/>
          <w:color w:val="000000"/>
          <w:sz w:val="24"/>
          <w:szCs w:val="24"/>
          <w:lang w:eastAsia="en-ZA"/>
        </w:rPr>
        <w:t xml:space="preserve">Recognise </w:t>
      </w:r>
      <w:r w:rsidRPr="00992D69">
        <w:rPr>
          <w:rFonts w:ascii="Times New Roman" w:eastAsia="Times New Roman" w:hAnsi="Times New Roman" w:cs="Times New Roman"/>
          <w:color w:val="000000"/>
          <w:sz w:val="24"/>
          <w:szCs w:val="24"/>
          <w:lang w:eastAsia="en-ZA"/>
        </w:rPr>
        <w:t>the right to existence of the various political parties and the right to</w:t>
      </w:r>
    </w:p>
    <w:p w:rsidR="00992D69" w:rsidRPr="00992D69" w:rsidRDefault="00992D69" w:rsidP="00992D69">
      <w:pPr>
        <w:spacing w:after="0" w:line="240" w:lineRule="auto"/>
        <w:ind w:left="1917"/>
        <w:rPr>
          <w:rFonts w:ascii="Times New Roman" w:eastAsia="Times New Roman" w:hAnsi="Times New Roman" w:cs="Times New Roman"/>
          <w:sz w:val="24"/>
          <w:szCs w:val="24"/>
          <w:lang w:eastAsia="en-ZA"/>
        </w:rPr>
      </w:pPr>
      <w:proofErr w:type="gramStart"/>
      <w:r w:rsidRPr="00992D69">
        <w:rPr>
          <w:rFonts w:ascii="Times New Roman" w:eastAsia="Times New Roman" w:hAnsi="Times New Roman" w:cs="Times New Roman"/>
          <w:b/>
          <w:bCs/>
          <w:color w:val="000000"/>
          <w:sz w:val="24"/>
          <w:szCs w:val="24"/>
          <w:lang w:eastAsia="en-ZA"/>
        </w:rPr>
        <w:t>multiparty</w:t>
      </w:r>
      <w:proofErr w:type="gramEnd"/>
      <w:r w:rsidRPr="00992D69">
        <w:rPr>
          <w:rFonts w:ascii="Times New Roman" w:eastAsia="Times New Roman" w:hAnsi="Times New Roman" w:cs="Times New Roman"/>
          <w:b/>
          <w:bCs/>
          <w:color w:val="000000"/>
          <w:sz w:val="24"/>
          <w:szCs w:val="24"/>
          <w:lang w:eastAsia="en-ZA"/>
        </w:rPr>
        <w:t xml:space="preserve"> </w:t>
      </w:r>
      <w:r w:rsidRPr="00992D69">
        <w:rPr>
          <w:rFonts w:ascii="Times New Roman" w:eastAsia="Times New Roman" w:hAnsi="Times New Roman" w:cs="Times New Roman"/>
          <w:color w:val="000000"/>
          <w:sz w:val="24"/>
          <w:szCs w:val="24"/>
          <w:lang w:eastAsia="en-ZA"/>
        </w:rPr>
        <w:t>democracy;</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p>
    <w:p w:rsidR="00992D69" w:rsidRPr="00992D69" w:rsidRDefault="00992D69" w:rsidP="00992D69">
      <w:pPr>
        <w:tabs>
          <w:tab w:val="left" w:pos="720"/>
        </w:tabs>
        <w:spacing w:before="219" w:after="0" w:line="240" w:lineRule="auto"/>
        <w:ind w:left="1917" w:right="880" w:hanging="360"/>
        <w:jc w:val="both"/>
        <w:textAlignment w:val="baseline"/>
        <w:rPr>
          <w:rFonts w:ascii="Times New Roman" w:eastAsia="Times New Roman" w:hAnsi="Times New Roman" w:cs="Times New Roman"/>
          <w:color w:val="000000"/>
          <w:sz w:val="24"/>
          <w:szCs w:val="24"/>
          <w:lang w:eastAsia="en-ZA"/>
        </w:rPr>
      </w:pPr>
      <w:r w:rsidRPr="00992D69">
        <w:rPr>
          <w:rFonts w:ascii="Symbol" w:eastAsia="Times New Roman" w:hAnsi="Symbol" w:cs="Times New Roman"/>
          <w:color w:val="000000"/>
          <w:sz w:val="20"/>
          <w:szCs w:val="24"/>
          <w:lang w:eastAsia="en-ZA"/>
        </w:rPr>
        <w:lastRenderedPageBreak/>
        <w:t></w:t>
      </w:r>
      <w:r w:rsidRPr="00992D69">
        <w:rPr>
          <w:rFonts w:ascii="Symbol" w:eastAsia="Times New Roman" w:hAnsi="Symbol" w:cs="Times New Roman"/>
          <w:color w:val="000000"/>
          <w:sz w:val="20"/>
          <w:szCs w:val="24"/>
          <w:lang w:eastAsia="en-ZA"/>
        </w:rPr>
        <w:tab/>
      </w:r>
      <w:r w:rsidRPr="00992D69">
        <w:rPr>
          <w:rFonts w:ascii="Times New Roman" w:eastAsia="Times New Roman" w:hAnsi="Times New Roman" w:cs="Times New Roman"/>
          <w:b/>
          <w:bCs/>
          <w:color w:val="000000"/>
          <w:sz w:val="24"/>
          <w:szCs w:val="24"/>
          <w:lang w:eastAsia="en-ZA"/>
        </w:rPr>
        <w:t xml:space="preserve">Guarantee </w:t>
      </w:r>
      <w:r w:rsidRPr="00992D69">
        <w:rPr>
          <w:rFonts w:ascii="Times New Roman" w:eastAsia="Times New Roman" w:hAnsi="Times New Roman" w:cs="Times New Roman"/>
          <w:color w:val="000000"/>
          <w:sz w:val="24"/>
          <w:szCs w:val="24"/>
          <w:lang w:eastAsia="en-ZA"/>
        </w:rPr>
        <w:t>the independence of the Institution responsible for the management of elections before, during and after the holding of any election;</w:t>
      </w:r>
    </w:p>
    <w:p w:rsidR="00992D69" w:rsidRPr="00992D69" w:rsidRDefault="00992D69" w:rsidP="00992D69">
      <w:pPr>
        <w:tabs>
          <w:tab w:val="left" w:pos="720"/>
        </w:tabs>
        <w:spacing w:before="218" w:after="0" w:line="240" w:lineRule="auto"/>
        <w:ind w:left="1917" w:right="877" w:hanging="360"/>
        <w:jc w:val="both"/>
        <w:textAlignment w:val="baseline"/>
        <w:rPr>
          <w:rFonts w:ascii="Times New Roman" w:eastAsia="Times New Roman" w:hAnsi="Times New Roman" w:cs="Times New Roman"/>
          <w:color w:val="000000"/>
          <w:sz w:val="24"/>
          <w:szCs w:val="24"/>
          <w:lang w:eastAsia="en-ZA"/>
        </w:rPr>
      </w:pPr>
      <w:r w:rsidRPr="00992D69">
        <w:rPr>
          <w:rFonts w:ascii="Symbol" w:eastAsia="Times New Roman" w:hAnsi="Symbol" w:cs="Times New Roman"/>
          <w:color w:val="000000"/>
          <w:sz w:val="20"/>
          <w:szCs w:val="24"/>
          <w:lang w:eastAsia="en-ZA"/>
        </w:rPr>
        <w:t></w:t>
      </w:r>
      <w:r w:rsidRPr="00992D69">
        <w:rPr>
          <w:rFonts w:ascii="Symbol" w:eastAsia="Times New Roman" w:hAnsi="Symbol" w:cs="Times New Roman"/>
          <w:color w:val="000000"/>
          <w:sz w:val="20"/>
          <w:szCs w:val="24"/>
          <w:lang w:eastAsia="en-ZA"/>
        </w:rPr>
        <w:tab/>
      </w:r>
      <w:r w:rsidRPr="00992D69">
        <w:rPr>
          <w:rFonts w:ascii="Times New Roman" w:eastAsia="Times New Roman" w:hAnsi="Times New Roman" w:cs="Times New Roman"/>
          <w:b/>
          <w:bCs/>
          <w:color w:val="000000"/>
          <w:sz w:val="24"/>
          <w:szCs w:val="24"/>
          <w:lang w:eastAsia="en-ZA"/>
        </w:rPr>
        <w:t xml:space="preserve">Provide </w:t>
      </w:r>
      <w:r w:rsidRPr="00992D69">
        <w:rPr>
          <w:rFonts w:ascii="Times New Roman" w:eastAsia="Times New Roman" w:hAnsi="Times New Roman" w:cs="Times New Roman"/>
          <w:color w:val="000000"/>
          <w:sz w:val="24"/>
          <w:szCs w:val="24"/>
          <w:lang w:eastAsia="en-ZA"/>
        </w:rPr>
        <w:t>sufficient resources for the strengthening of the national institutions responsible for elections management so as to guarantee their independence</w:t>
      </w:r>
      <w:r>
        <w:rPr>
          <w:rFonts w:ascii="Times New Roman" w:eastAsia="Times New Roman" w:hAnsi="Times New Roman" w:cs="Times New Roman"/>
          <w:color w:val="000000"/>
          <w:sz w:val="24"/>
          <w:szCs w:val="24"/>
          <w:lang w:eastAsia="en-ZA"/>
        </w:rPr>
        <w:t xml:space="preserve"> </w:t>
      </w:r>
      <w:r w:rsidRPr="00992D69">
        <w:rPr>
          <w:rFonts w:ascii="Times New Roman" w:eastAsia="Times New Roman" w:hAnsi="Times New Roman" w:cs="Times New Roman"/>
          <w:color w:val="000000"/>
          <w:sz w:val="24"/>
          <w:szCs w:val="24"/>
          <w:lang w:eastAsia="en-ZA"/>
        </w:rPr>
        <w:t xml:space="preserve">and their </w:t>
      </w:r>
      <w:r w:rsidRPr="00992D69">
        <w:rPr>
          <w:rFonts w:ascii="Times New Roman" w:eastAsia="Times New Roman" w:hAnsi="Times New Roman" w:cs="Times New Roman"/>
          <w:b/>
          <w:bCs/>
          <w:color w:val="000000"/>
          <w:sz w:val="24"/>
          <w:szCs w:val="24"/>
          <w:lang w:eastAsia="en-ZA"/>
        </w:rPr>
        <w:t xml:space="preserve">ability </w:t>
      </w:r>
      <w:r w:rsidRPr="00992D69">
        <w:rPr>
          <w:rFonts w:ascii="Times New Roman" w:eastAsia="Times New Roman" w:hAnsi="Times New Roman" w:cs="Times New Roman"/>
          <w:color w:val="000000"/>
          <w:sz w:val="24"/>
          <w:szCs w:val="24"/>
          <w:lang w:eastAsia="en-ZA"/>
        </w:rPr>
        <w:t>to exercise their mandate without fear or favour;</w:t>
      </w:r>
    </w:p>
    <w:p w:rsidR="00992D69" w:rsidRPr="00992D69" w:rsidRDefault="00992D69" w:rsidP="00992D69">
      <w:pPr>
        <w:tabs>
          <w:tab w:val="left" w:pos="720"/>
        </w:tabs>
        <w:spacing w:before="218" w:after="0" w:line="240" w:lineRule="auto"/>
        <w:ind w:left="1916" w:hanging="360"/>
        <w:textAlignment w:val="baseline"/>
        <w:rPr>
          <w:rFonts w:ascii="Times New Roman" w:eastAsia="Times New Roman" w:hAnsi="Times New Roman" w:cs="Times New Roman"/>
          <w:b/>
          <w:bCs/>
          <w:color w:val="000000"/>
          <w:sz w:val="24"/>
          <w:szCs w:val="24"/>
          <w:lang w:eastAsia="en-ZA"/>
        </w:rPr>
      </w:pPr>
      <w:r w:rsidRPr="00992D69">
        <w:rPr>
          <w:rFonts w:ascii="Symbol" w:eastAsia="Times New Roman" w:hAnsi="Symbol" w:cs="Times New Roman"/>
          <w:bCs/>
          <w:color w:val="000000"/>
          <w:sz w:val="20"/>
          <w:szCs w:val="24"/>
          <w:lang w:eastAsia="en-ZA"/>
        </w:rPr>
        <w:t></w:t>
      </w:r>
      <w:r w:rsidRPr="00992D69">
        <w:rPr>
          <w:rFonts w:ascii="Symbol" w:eastAsia="Times New Roman" w:hAnsi="Symbol" w:cs="Times New Roman"/>
          <w:bCs/>
          <w:color w:val="000000"/>
          <w:sz w:val="20"/>
          <w:szCs w:val="24"/>
          <w:lang w:eastAsia="en-ZA"/>
        </w:rPr>
        <w:tab/>
      </w:r>
      <w:r w:rsidRPr="00992D69">
        <w:rPr>
          <w:rFonts w:ascii="Times New Roman" w:eastAsia="Times New Roman" w:hAnsi="Times New Roman" w:cs="Times New Roman"/>
          <w:b/>
          <w:bCs/>
          <w:color w:val="000000"/>
          <w:sz w:val="24"/>
          <w:szCs w:val="24"/>
          <w:lang w:eastAsia="en-ZA"/>
        </w:rPr>
        <w:t xml:space="preserve">Respect </w:t>
      </w:r>
      <w:r w:rsidRPr="00992D69">
        <w:rPr>
          <w:rFonts w:ascii="Times New Roman" w:eastAsia="Times New Roman" w:hAnsi="Times New Roman" w:cs="Times New Roman"/>
          <w:color w:val="000000"/>
          <w:sz w:val="24"/>
          <w:szCs w:val="24"/>
          <w:lang w:eastAsia="en-ZA"/>
        </w:rPr>
        <w:t xml:space="preserve">the Rule of Law and the independence of the </w:t>
      </w:r>
      <w:r w:rsidRPr="00992D69">
        <w:rPr>
          <w:rFonts w:ascii="Times New Roman" w:eastAsia="Times New Roman" w:hAnsi="Times New Roman" w:cs="Times New Roman"/>
          <w:b/>
          <w:bCs/>
          <w:color w:val="000000"/>
          <w:sz w:val="24"/>
          <w:szCs w:val="24"/>
          <w:lang w:eastAsia="en-ZA"/>
        </w:rPr>
        <w:t>judiciary</w:t>
      </w:r>
      <w:r>
        <w:rPr>
          <w:rFonts w:ascii="Times New Roman" w:eastAsia="Times New Roman" w:hAnsi="Times New Roman" w:cs="Times New Roman"/>
          <w:b/>
          <w:bCs/>
          <w:color w:val="000000"/>
          <w:sz w:val="24"/>
          <w:szCs w:val="24"/>
          <w:lang w:eastAsia="en-ZA"/>
        </w:rPr>
        <w:t xml:space="preserve"> </w:t>
      </w:r>
      <w:r w:rsidRPr="00992D69">
        <w:rPr>
          <w:rFonts w:ascii="Times New Roman" w:eastAsia="Times New Roman" w:hAnsi="Times New Roman" w:cs="Times New Roman"/>
          <w:color w:val="000000"/>
          <w:sz w:val="24"/>
          <w:szCs w:val="24"/>
          <w:lang w:eastAsia="en-ZA"/>
        </w:rPr>
        <w:t xml:space="preserve">which </w:t>
      </w:r>
      <w:r w:rsidRPr="00992D69">
        <w:rPr>
          <w:rFonts w:ascii="Times New Roman" w:eastAsia="Times New Roman" w:hAnsi="Times New Roman" w:cs="Times New Roman"/>
          <w:b/>
          <w:bCs/>
          <w:color w:val="000000"/>
          <w:sz w:val="24"/>
          <w:szCs w:val="24"/>
          <w:lang w:eastAsia="en-ZA"/>
        </w:rPr>
        <w:t>is</w:t>
      </w:r>
    </w:p>
    <w:p w:rsidR="00992D69" w:rsidRPr="00992D69" w:rsidRDefault="00992D69" w:rsidP="00992D69">
      <w:pPr>
        <w:spacing w:after="0" w:line="240" w:lineRule="auto"/>
        <w:ind w:left="1917"/>
        <w:rPr>
          <w:rFonts w:ascii="Times New Roman" w:eastAsia="Times New Roman" w:hAnsi="Times New Roman" w:cs="Times New Roman"/>
          <w:sz w:val="24"/>
          <w:szCs w:val="24"/>
          <w:lang w:eastAsia="en-ZA"/>
        </w:rPr>
      </w:pPr>
      <w:proofErr w:type="gramStart"/>
      <w:r w:rsidRPr="00992D69">
        <w:rPr>
          <w:rFonts w:ascii="Times New Roman" w:eastAsia="Times New Roman" w:hAnsi="Times New Roman" w:cs="Times New Roman"/>
          <w:color w:val="000000"/>
          <w:sz w:val="24"/>
          <w:szCs w:val="24"/>
          <w:lang w:eastAsia="en-ZA"/>
        </w:rPr>
        <w:t>essential</w:t>
      </w:r>
      <w:proofErr w:type="gramEnd"/>
      <w:r w:rsidRPr="00992D69">
        <w:rPr>
          <w:rFonts w:ascii="Times New Roman" w:eastAsia="Times New Roman" w:hAnsi="Times New Roman" w:cs="Times New Roman"/>
          <w:color w:val="000000"/>
          <w:sz w:val="24"/>
          <w:szCs w:val="24"/>
          <w:lang w:eastAsia="en-ZA"/>
        </w:rPr>
        <w:t xml:space="preserve"> for the realization of free and fair elections in Africa.</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r w:rsidRPr="00992D69">
        <w:rPr>
          <w:rFonts w:ascii="Times New Roman" w:eastAsia="Times New Roman" w:hAnsi="Times New Roman" w:cs="Times New Roman"/>
          <w:sz w:val="24"/>
          <w:szCs w:val="24"/>
          <w:lang w:eastAsia="en-ZA"/>
        </w:rPr>
        <w:br/>
      </w:r>
    </w:p>
    <w:p w:rsidR="00992D69" w:rsidRPr="00992D69" w:rsidRDefault="00992D69" w:rsidP="00992D69">
      <w:pPr>
        <w:spacing w:before="218" w:after="0" w:line="240" w:lineRule="auto"/>
        <w:ind w:left="1440" w:right="877" w:hanging="720"/>
        <w:jc w:val="both"/>
        <w:textAlignment w:val="baseline"/>
        <w:rPr>
          <w:rFonts w:ascii="Times New Roman" w:eastAsia="Times New Roman" w:hAnsi="Times New Roman" w:cs="Times New Roman"/>
          <w:color w:val="000000"/>
          <w:sz w:val="24"/>
          <w:szCs w:val="24"/>
          <w:lang w:eastAsia="en-ZA"/>
        </w:rPr>
      </w:pPr>
      <w:r w:rsidRPr="00992D69">
        <w:rPr>
          <w:rFonts w:ascii="Times New Roman" w:eastAsia="Times New Roman" w:hAnsi="Times New Roman" w:cs="Times New Roman"/>
          <w:color w:val="000000"/>
          <w:sz w:val="24"/>
          <w:szCs w:val="24"/>
          <w:lang w:eastAsia="en-ZA"/>
        </w:rPr>
        <w:t>2.</w:t>
      </w:r>
      <w:r w:rsidRPr="00992D69">
        <w:rPr>
          <w:rFonts w:ascii="Times New Roman" w:eastAsia="Times New Roman" w:hAnsi="Times New Roman" w:cs="Times New Roman"/>
          <w:color w:val="000000"/>
          <w:sz w:val="24"/>
          <w:szCs w:val="24"/>
          <w:lang w:eastAsia="en-ZA"/>
        </w:rPr>
        <w:tab/>
      </w:r>
      <w:r w:rsidRPr="00992D69">
        <w:rPr>
          <w:rFonts w:ascii="Times New Roman" w:eastAsia="Times New Roman" w:hAnsi="Times New Roman" w:cs="Times New Roman"/>
          <w:b/>
          <w:bCs/>
          <w:color w:val="000000"/>
          <w:sz w:val="24"/>
          <w:szCs w:val="24"/>
          <w:lang w:eastAsia="en-ZA"/>
        </w:rPr>
        <w:t xml:space="preserve">Urges </w:t>
      </w:r>
      <w:r w:rsidRPr="00992D69">
        <w:rPr>
          <w:rFonts w:ascii="Times New Roman" w:eastAsia="Times New Roman" w:hAnsi="Times New Roman" w:cs="Times New Roman"/>
          <w:color w:val="000000"/>
          <w:sz w:val="24"/>
          <w:szCs w:val="24"/>
          <w:lang w:eastAsia="en-ZA"/>
        </w:rPr>
        <w:t>all political parties and candidates at every level of electoral process to respect the election laws</w:t>
      </w:r>
      <w:proofErr w:type="gramStart"/>
      <w:r w:rsidRPr="00992D69">
        <w:rPr>
          <w:rFonts w:ascii="Times New Roman" w:eastAsia="Times New Roman" w:hAnsi="Times New Roman" w:cs="Times New Roman"/>
          <w:color w:val="000000"/>
          <w:sz w:val="24"/>
          <w:szCs w:val="24"/>
          <w:lang w:eastAsia="en-ZA"/>
        </w:rPr>
        <w:t>  and</w:t>
      </w:r>
      <w:proofErr w:type="gramEnd"/>
      <w:r w:rsidRPr="00992D69">
        <w:rPr>
          <w:rFonts w:ascii="Times New Roman" w:eastAsia="Times New Roman" w:hAnsi="Times New Roman" w:cs="Times New Roman"/>
          <w:color w:val="000000"/>
          <w:sz w:val="24"/>
          <w:szCs w:val="24"/>
          <w:lang w:eastAsia="en-ZA"/>
        </w:rPr>
        <w:t xml:space="preserve"> regulations including the legal process  for challenging any election results.</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r w:rsidRPr="00992D69">
        <w:rPr>
          <w:rFonts w:ascii="Times New Roman" w:eastAsia="Times New Roman" w:hAnsi="Times New Roman" w:cs="Times New Roman"/>
          <w:sz w:val="24"/>
          <w:szCs w:val="24"/>
          <w:lang w:eastAsia="en-ZA"/>
        </w:rPr>
        <w:br/>
      </w:r>
    </w:p>
    <w:p w:rsidR="00992D69" w:rsidRPr="00992D69" w:rsidRDefault="00992D69" w:rsidP="00992D69">
      <w:pPr>
        <w:spacing w:before="218" w:after="0" w:line="240" w:lineRule="auto"/>
        <w:ind w:left="1440" w:right="876" w:hanging="720"/>
        <w:jc w:val="both"/>
        <w:textAlignment w:val="baseline"/>
        <w:rPr>
          <w:rFonts w:ascii="Times New Roman" w:eastAsia="Times New Roman" w:hAnsi="Times New Roman" w:cs="Times New Roman"/>
          <w:b/>
          <w:bCs/>
          <w:color w:val="000000"/>
          <w:sz w:val="24"/>
          <w:szCs w:val="24"/>
          <w:lang w:eastAsia="en-ZA"/>
        </w:rPr>
      </w:pPr>
      <w:r w:rsidRPr="00992D69">
        <w:rPr>
          <w:rFonts w:ascii="Times New Roman" w:eastAsia="Times New Roman" w:hAnsi="Times New Roman" w:cs="Times New Roman"/>
          <w:bCs/>
          <w:color w:val="000000"/>
          <w:sz w:val="24"/>
          <w:szCs w:val="24"/>
          <w:lang w:eastAsia="en-ZA"/>
        </w:rPr>
        <w:t>3.</w:t>
      </w:r>
      <w:r w:rsidRPr="00992D69">
        <w:rPr>
          <w:rFonts w:ascii="Times New Roman" w:eastAsia="Times New Roman" w:hAnsi="Times New Roman" w:cs="Times New Roman"/>
          <w:b/>
          <w:bCs/>
          <w:color w:val="000000"/>
          <w:sz w:val="24"/>
          <w:szCs w:val="24"/>
          <w:lang w:eastAsia="en-ZA"/>
        </w:rPr>
        <w:tab/>
        <w:t xml:space="preserve">Deplores </w:t>
      </w:r>
      <w:r w:rsidRPr="00992D69">
        <w:rPr>
          <w:rFonts w:ascii="Times New Roman" w:eastAsia="Times New Roman" w:hAnsi="Times New Roman" w:cs="Times New Roman"/>
          <w:color w:val="000000"/>
          <w:sz w:val="24"/>
          <w:szCs w:val="24"/>
          <w:lang w:eastAsia="en-ZA"/>
        </w:rPr>
        <w:t>the emerging trends in establishing government of national unity, which in certain cases legitimize undemocratic elections.</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r w:rsidRPr="00992D69">
        <w:rPr>
          <w:rFonts w:ascii="Times New Roman" w:eastAsia="Times New Roman" w:hAnsi="Times New Roman" w:cs="Times New Roman"/>
          <w:sz w:val="24"/>
          <w:szCs w:val="24"/>
          <w:lang w:eastAsia="en-ZA"/>
        </w:rPr>
        <w:br/>
      </w:r>
    </w:p>
    <w:p w:rsidR="00992D69" w:rsidRPr="00992D69" w:rsidRDefault="00992D69" w:rsidP="00992D69">
      <w:pPr>
        <w:spacing w:before="219" w:after="0" w:line="240" w:lineRule="auto"/>
        <w:ind w:left="1440" w:right="877" w:hanging="720"/>
        <w:jc w:val="both"/>
        <w:textAlignment w:val="baseline"/>
        <w:rPr>
          <w:rFonts w:ascii="Times New Roman" w:eastAsia="Times New Roman" w:hAnsi="Times New Roman" w:cs="Times New Roman"/>
          <w:color w:val="000000"/>
          <w:sz w:val="24"/>
          <w:szCs w:val="24"/>
          <w:lang w:eastAsia="en-ZA"/>
        </w:rPr>
      </w:pPr>
      <w:r w:rsidRPr="00992D69">
        <w:rPr>
          <w:rFonts w:ascii="Times New Roman" w:eastAsia="Times New Roman" w:hAnsi="Times New Roman" w:cs="Times New Roman"/>
          <w:color w:val="000000"/>
          <w:sz w:val="24"/>
          <w:szCs w:val="24"/>
          <w:lang w:eastAsia="en-ZA"/>
        </w:rPr>
        <w:t>4.</w:t>
      </w:r>
      <w:r w:rsidRPr="00992D69">
        <w:rPr>
          <w:rFonts w:ascii="Times New Roman" w:eastAsia="Times New Roman" w:hAnsi="Times New Roman" w:cs="Times New Roman"/>
          <w:color w:val="000000"/>
          <w:sz w:val="24"/>
          <w:szCs w:val="24"/>
          <w:lang w:eastAsia="en-ZA"/>
        </w:rPr>
        <w:tab/>
      </w:r>
      <w:r w:rsidRPr="00992D69">
        <w:rPr>
          <w:rFonts w:ascii="Times New Roman" w:eastAsia="Times New Roman" w:hAnsi="Times New Roman" w:cs="Times New Roman"/>
          <w:b/>
          <w:bCs/>
          <w:color w:val="000000"/>
          <w:sz w:val="24"/>
          <w:szCs w:val="24"/>
          <w:lang w:eastAsia="en-ZA"/>
        </w:rPr>
        <w:t xml:space="preserve">Recommends </w:t>
      </w:r>
      <w:r w:rsidRPr="00992D69">
        <w:rPr>
          <w:rFonts w:ascii="Times New Roman" w:eastAsia="Times New Roman" w:hAnsi="Times New Roman" w:cs="Times New Roman"/>
          <w:color w:val="000000"/>
          <w:sz w:val="24"/>
          <w:szCs w:val="24"/>
          <w:lang w:eastAsia="en-ZA"/>
        </w:rPr>
        <w:t>that, where necessary, the establishment of a government of national unity must be inclusive and reflective of the elections results.</w:t>
      </w:r>
    </w:p>
    <w:p w:rsidR="00992D69" w:rsidRPr="00992D69" w:rsidRDefault="00992D69" w:rsidP="00992D69">
      <w:pPr>
        <w:spacing w:after="0" w:line="240" w:lineRule="auto"/>
        <w:rPr>
          <w:rFonts w:ascii="Times New Roman" w:eastAsia="Times New Roman" w:hAnsi="Times New Roman" w:cs="Times New Roman"/>
          <w:sz w:val="24"/>
          <w:szCs w:val="24"/>
          <w:lang w:eastAsia="en-ZA"/>
        </w:rPr>
      </w:pPr>
      <w:r w:rsidRPr="00992D69">
        <w:rPr>
          <w:rFonts w:ascii="Times New Roman" w:eastAsia="Times New Roman" w:hAnsi="Times New Roman" w:cs="Times New Roman"/>
          <w:sz w:val="24"/>
          <w:szCs w:val="24"/>
          <w:lang w:eastAsia="en-ZA"/>
        </w:rPr>
        <w:br/>
      </w:r>
    </w:p>
    <w:p w:rsidR="00992D69" w:rsidRPr="00992D69" w:rsidRDefault="00992D69" w:rsidP="00992D69">
      <w:pPr>
        <w:spacing w:before="225" w:after="0" w:line="240" w:lineRule="auto"/>
        <w:ind w:left="1440" w:right="879" w:hanging="720"/>
        <w:jc w:val="both"/>
        <w:textAlignment w:val="baseline"/>
        <w:rPr>
          <w:rFonts w:ascii="Calibri" w:eastAsia="Times New Roman" w:hAnsi="Calibri" w:cs="Times New Roman"/>
          <w:b/>
          <w:bCs/>
          <w:color w:val="000000"/>
          <w:lang w:eastAsia="en-ZA"/>
        </w:rPr>
      </w:pPr>
      <w:r w:rsidRPr="00992D69">
        <w:rPr>
          <w:rFonts w:ascii="Calibri" w:eastAsia="Times New Roman" w:hAnsi="Calibri" w:cs="Times New Roman"/>
          <w:b/>
          <w:bCs/>
          <w:color w:val="000000"/>
          <w:lang w:eastAsia="en-ZA"/>
        </w:rPr>
        <w:t>5.</w:t>
      </w:r>
      <w:r w:rsidRPr="00992D69">
        <w:rPr>
          <w:rFonts w:ascii="Calibri" w:eastAsia="Times New Roman" w:hAnsi="Calibri" w:cs="Times New Roman"/>
          <w:b/>
          <w:bCs/>
          <w:color w:val="000000"/>
          <w:lang w:eastAsia="en-ZA"/>
        </w:rPr>
        <w:tab/>
      </w:r>
      <w:r w:rsidRPr="00992D69">
        <w:rPr>
          <w:rFonts w:ascii="Times New Roman" w:eastAsia="Times New Roman" w:hAnsi="Times New Roman" w:cs="Times New Roman"/>
          <w:b/>
          <w:bCs/>
          <w:color w:val="000000"/>
          <w:sz w:val="24"/>
          <w:szCs w:val="24"/>
          <w:lang w:eastAsia="en-ZA"/>
        </w:rPr>
        <w:t xml:space="preserve">Urges </w:t>
      </w:r>
      <w:r w:rsidRPr="00992D69">
        <w:rPr>
          <w:rFonts w:ascii="Times New Roman" w:eastAsia="Times New Roman" w:hAnsi="Times New Roman" w:cs="Times New Roman"/>
          <w:color w:val="000000"/>
          <w:sz w:val="24"/>
          <w:szCs w:val="24"/>
          <w:lang w:eastAsia="en-ZA"/>
        </w:rPr>
        <w:t xml:space="preserve">leaders of political parties and candidates to put the general interest of the people at the </w:t>
      </w:r>
      <w:proofErr w:type="spellStart"/>
      <w:r w:rsidRPr="00992D69">
        <w:rPr>
          <w:rFonts w:ascii="Times New Roman" w:eastAsia="Times New Roman" w:hAnsi="Times New Roman" w:cs="Times New Roman"/>
          <w:color w:val="000000"/>
          <w:sz w:val="24"/>
          <w:szCs w:val="24"/>
          <w:lang w:eastAsia="en-ZA"/>
        </w:rPr>
        <w:t>center</w:t>
      </w:r>
      <w:proofErr w:type="spellEnd"/>
      <w:r w:rsidRPr="00992D69">
        <w:rPr>
          <w:rFonts w:ascii="Times New Roman" w:eastAsia="Times New Roman" w:hAnsi="Times New Roman" w:cs="Times New Roman"/>
          <w:color w:val="000000"/>
          <w:sz w:val="24"/>
          <w:szCs w:val="24"/>
          <w:lang w:eastAsia="en-ZA"/>
        </w:rPr>
        <w:t xml:space="preserve"> of the electoral process.</w:t>
      </w:r>
    </w:p>
    <w:p w:rsidR="00667D87" w:rsidRDefault="00992D6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276"/>
    <w:multiLevelType w:val="multilevel"/>
    <w:tmpl w:val="A4D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508D"/>
    <w:multiLevelType w:val="multilevel"/>
    <w:tmpl w:val="D012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43140"/>
    <w:multiLevelType w:val="multilevel"/>
    <w:tmpl w:val="23140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A1114"/>
    <w:multiLevelType w:val="multilevel"/>
    <w:tmpl w:val="B4386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77BC"/>
    <w:multiLevelType w:val="multilevel"/>
    <w:tmpl w:val="9628F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5C4565"/>
    <w:multiLevelType w:val="multilevel"/>
    <w:tmpl w:val="CCD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A7AA2"/>
    <w:multiLevelType w:val="multilevel"/>
    <w:tmpl w:val="B3EC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B0F4B"/>
    <w:multiLevelType w:val="multilevel"/>
    <w:tmpl w:val="BBE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301EA"/>
    <w:multiLevelType w:val="multilevel"/>
    <w:tmpl w:val="4C1AD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211AC3"/>
    <w:multiLevelType w:val="multilevel"/>
    <w:tmpl w:val="A5D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7"/>
  </w:num>
  <w:num w:numId="5">
    <w:abstractNumId w:val="0"/>
  </w:num>
  <w:num w:numId="6">
    <w:abstractNumId w:val="6"/>
  </w:num>
  <w:num w:numId="7">
    <w:abstractNumId w:val="8"/>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69"/>
    <w:rsid w:val="00064C86"/>
    <w:rsid w:val="000A4469"/>
    <w:rsid w:val="00992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D3FBB-B5F3-4E43-8599-AE78EB5B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D6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2022-02-06T09:36:00Z</dcterms:created>
  <dcterms:modified xsi:type="dcterms:W3CDTF">2022-02-06T09:38:00Z</dcterms:modified>
</cp:coreProperties>
</file>