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59" w:rsidRPr="00035859" w:rsidRDefault="00035859" w:rsidP="00035859">
      <w:pPr>
        <w:spacing w:before="90" w:after="0" w:line="240" w:lineRule="auto"/>
        <w:ind w:left="477" w:right="1523"/>
        <w:rPr>
          <w:rFonts w:ascii="Times New Roman" w:eastAsia="Times New Roman" w:hAnsi="Times New Roman" w:cs="Times New Roman"/>
          <w:sz w:val="24"/>
          <w:szCs w:val="24"/>
          <w:lang w:eastAsia="en-ZA"/>
        </w:rPr>
      </w:pPr>
      <w:r w:rsidRPr="00035859">
        <w:rPr>
          <w:rFonts w:ascii="Times New Roman" w:eastAsia="Times New Roman" w:hAnsi="Times New Roman" w:cs="Times New Roman"/>
          <w:b/>
          <w:bCs/>
          <w:i/>
          <w:iCs/>
          <w:color w:val="000000"/>
          <w:sz w:val="24"/>
          <w:szCs w:val="24"/>
          <w:u w:val="single"/>
          <w:lang w:eastAsia="en-ZA"/>
        </w:rPr>
        <w:t>ACHPR/</w:t>
      </w:r>
      <w:bookmarkStart w:id="0" w:name="_GoBack"/>
      <w:r w:rsidRPr="00035859">
        <w:rPr>
          <w:rFonts w:ascii="Times New Roman" w:eastAsia="Times New Roman" w:hAnsi="Times New Roman" w:cs="Times New Roman"/>
          <w:b/>
          <w:bCs/>
          <w:i/>
          <w:iCs/>
          <w:color w:val="000000"/>
          <w:sz w:val="24"/>
          <w:szCs w:val="24"/>
          <w:u w:val="single"/>
          <w:lang w:eastAsia="en-ZA"/>
        </w:rPr>
        <w:t>Res.179 (</w:t>
      </w:r>
      <w:r w:rsidRPr="00035859">
        <w:rPr>
          <w:rFonts w:ascii="Times New Roman" w:eastAsia="Times New Roman" w:hAnsi="Times New Roman" w:cs="Times New Roman"/>
          <w:b/>
          <w:bCs/>
          <w:color w:val="000000"/>
          <w:sz w:val="24"/>
          <w:szCs w:val="24"/>
          <w:u w:val="single"/>
          <w:lang w:eastAsia="en-ZA"/>
        </w:rPr>
        <w:t>EXT.XIX</w:t>
      </w:r>
      <w:r w:rsidRPr="00035859">
        <w:rPr>
          <w:rFonts w:ascii="Times New Roman" w:eastAsia="Times New Roman" w:hAnsi="Times New Roman" w:cs="Times New Roman"/>
          <w:b/>
          <w:bCs/>
          <w:i/>
          <w:iCs/>
          <w:color w:val="000000"/>
          <w:sz w:val="24"/>
          <w:szCs w:val="24"/>
          <w:u w:val="single"/>
          <w:lang w:eastAsia="en-ZA"/>
        </w:rPr>
        <w:t>) 11</w:t>
      </w:r>
      <w:bookmarkEnd w:id="0"/>
      <w:r w:rsidRPr="00035859">
        <w:rPr>
          <w:rFonts w:ascii="Times New Roman" w:eastAsia="Times New Roman" w:hAnsi="Times New Roman" w:cs="Times New Roman"/>
          <w:b/>
          <w:bCs/>
          <w:i/>
          <w:iCs/>
          <w:color w:val="000000"/>
          <w:sz w:val="24"/>
          <w:szCs w:val="24"/>
          <w:u w:val="single"/>
          <w:lang w:eastAsia="en-ZA"/>
        </w:rPr>
        <w:t xml:space="preserve">: </w:t>
      </w:r>
      <w:r w:rsidRPr="00035859">
        <w:rPr>
          <w:rFonts w:ascii="Times New Roman" w:eastAsia="Times New Roman" w:hAnsi="Times New Roman" w:cs="Times New Roman"/>
          <w:b/>
          <w:bCs/>
          <w:color w:val="000000"/>
          <w:sz w:val="24"/>
          <w:szCs w:val="24"/>
          <w:lang w:eastAsia="en-ZA"/>
        </w:rPr>
        <w:t>RESOLUTION ON THE HUMAN RIGHTS SITUATION IN THE ARAB REPUBLIC OF EGYPT</w:t>
      </w:r>
    </w:p>
    <w:p w:rsidR="00035859" w:rsidRPr="00035859" w:rsidRDefault="00035859" w:rsidP="00035859">
      <w:pPr>
        <w:spacing w:after="0" w:line="240" w:lineRule="auto"/>
        <w:rPr>
          <w:rFonts w:ascii="Times New Roman" w:eastAsia="Times New Roman" w:hAnsi="Times New Roman" w:cs="Times New Roman"/>
          <w:sz w:val="24"/>
          <w:szCs w:val="24"/>
          <w:lang w:eastAsia="en-ZA"/>
        </w:rPr>
      </w:pPr>
    </w:p>
    <w:p w:rsidR="00035859" w:rsidRPr="00035859" w:rsidRDefault="00035859" w:rsidP="00035859">
      <w:pPr>
        <w:spacing w:after="0" w:line="240" w:lineRule="auto"/>
        <w:ind w:left="477" w:right="1015" w:hanging="96"/>
        <w:jc w:val="both"/>
        <w:rPr>
          <w:rFonts w:ascii="Times New Roman" w:eastAsia="Times New Roman" w:hAnsi="Times New Roman" w:cs="Times New Roman"/>
          <w:sz w:val="24"/>
          <w:szCs w:val="24"/>
          <w:lang w:eastAsia="en-ZA"/>
        </w:rPr>
      </w:pPr>
      <w:r w:rsidRPr="00035859">
        <w:rPr>
          <w:rFonts w:ascii="Times New Roman" w:eastAsia="Times New Roman" w:hAnsi="Times New Roman" w:cs="Times New Roman"/>
          <w:i/>
          <w:iCs/>
          <w:color w:val="000000"/>
          <w:sz w:val="24"/>
          <w:szCs w:val="24"/>
          <w:lang w:eastAsia="en-ZA"/>
        </w:rPr>
        <w:t>The African Commission on Human and Peoples’ Rights (The African Commission), meeting at its 9</w:t>
      </w:r>
      <w:r w:rsidRPr="00035859">
        <w:rPr>
          <w:rFonts w:ascii="Times New Roman" w:eastAsia="Times New Roman" w:hAnsi="Times New Roman" w:cs="Times New Roman"/>
          <w:i/>
          <w:iCs/>
          <w:color w:val="000000"/>
          <w:sz w:val="14"/>
          <w:szCs w:val="14"/>
          <w:vertAlign w:val="superscript"/>
          <w:lang w:eastAsia="en-ZA"/>
        </w:rPr>
        <w:t>th</w:t>
      </w:r>
      <w:r w:rsidRPr="00035859">
        <w:rPr>
          <w:rFonts w:ascii="Times New Roman" w:eastAsia="Times New Roman" w:hAnsi="Times New Roman" w:cs="Times New Roman"/>
          <w:i/>
          <w:iCs/>
          <w:color w:val="000000"/>
          <w:sz w:val="24"/>
          <w:szCs w:val="24"/>
          <w:lang w:eastAsia="en-ZA"/>
        </w:rPr>
        <w:t xml:space="preserve"> Extra-Ordinary Session held in Banjul, The Gambia, from 23 February to 3 March 2011;</w:t>
      </w:r>
    </w:p>
    <w:p w:rsidR="00035859" w:rsidRPr="00035859" w:rsidRDefault="00035859" w:rsidP="00035859">
      <w:pPr>
        <w:spacing w:after="0" w:line="240" w:lineRule="auto"/>
        <w:rPr>
          <w:rFonts w:ascii="Times New Roman" w:eastAsia="Times New Roman" w:hAnsi="Times New Roman" w:cs="Times New Roman"/>
          <w:sz w:val="24"/>
          <w:szCs w:val="24"/>
          <w:lang w:eastAsia="en-ZA"/>
        </w:rPr>
      </w:pPr>
    </w:p>
    <w:p w:rsidR="00035859" w:rsidRPr="00035859" w:rsidRDefault="00035859" w:rsidP="00035859">
      <w:pPr>
        <w:spacing w:after="0" w:line="240" w:lineRule="auto"/>
        <w:ind w:left="476" w:right="1542" w:hanging="40"/>
        <w:rPr>
          <w:rFonts w:ascii="Times New Roman" w:eastAsia="Times New Roman" w:hAnsi="Times New Roman" w:cs="Times New Roman"/>
          <w:sz w:val="24"/>
          <w:szCs w:val="24"/>
          <w:lang w:eastAsia="en-ZA"/>
        </w:rPr>
      </w:pPr>
      <w:r w:rsidRPr="00035859">
        <w:rPr>
          <w:rFonts w:ascii="Times New Roman" w:eastAsia="Times New Roman" w:hAnsi="Times New Roman" w:cs="Times New Roman"/>
          <w:b/>
          <w:bCs/>
          <w:i/>
          <w:iCs/>
          <w:color w:val="000000"/>
          <w:sz w:val="24"/>
          <w:szCs w:val="24"/>
          <w:lang w:eastAsia="en-ZA"/>
        </w:rPr>
        <w:t xml:space="preserve">Recalling </w:t>
      </w:r>
      <w:r w:rsidRPr="00035859">
        <w:rPr>
          <w:rFonts w:ascii="Times New Roman" w:eastAsia="Times New Roman" w:hAnsi="Times New Roman" w:cs="Times New Roman"/>
          <w:color w:val="000000"/>
          <w:sz w:val="24"/>
          <w:szCs w:val="24"/>
          <w:lang w:eastAsia="en-ZA"/>
        </w:rPr>
        <w:t>its mandate to promote and protect human and peoples’ rights on the African Continent pursuant to the African Charter on Human and Peoples’ Rights (the African Charter);</w:t>
      </w:r>
    </w:p>
    <w:p w:rsidR="00035859" w:rsidRPr="00035859" w:rsidRDefault="00035859" w:rsidP="00035859">
      <w:pPr>
        <w:spacing w:after="0" w:line="240" w:lineRule="auto"/>
        <w:rPr>
          <w:rFonts w:ascii="Times New Roman" w:eastAsia="Times New Roman" w:hAnsi="Times New Roman" w:cs="Times New Roman"/>
          <w:sz w:val="24"/>
          <w:szCs w:val="24"/>
          <w:lang w:eastAsia="en-ZA"/>
        </w:rPr>
      </w:pPr>
    </w:p>
    <w:p w:rsidR="00035859" w:rsidRPr="00035859" w:rsidRDefault="00035859" w:rsidP="00035859">
      <w:pPr>
        <w:spacing w:after="0" w:line="240" w:lineRule="auto"/>
        <w:ind w:left="436" w:right="1728"/>
        <w:rPr>
          <w:rFonts w:ascii="Times New Roman" w:eastAsia="Times New Roman" w:hAnsi="Times New Roman" w:cs="Times New Roman"/>
          <w:sz w:val="24"/>
          <w:szCs w:val="24"/>
          <w:lang w:eastAsia="en-ZA"/>
        </w:rPr>
      </w:pPr>
      <w:r w:rsidRPr="00035859">
        <w:rPr>
          <w:rFonts w:ascii="Times New Roman" w:eastAsia="Times New Roman" w:hAnsi="Times New Roman" w:cs="Times New Roman"/>
          <w:b/>
          <w:bCs/>
          <w:i/>
          <w:iCs/>
          <w:color w:val="000000"/>
          <w:sz w:val="24"/>
          <w:szCs w:val="24"/>
          <w:lang w:eastAsia="en-ZA"/>
        </w:rPr>
        <w:t xml:space="preserve">Considering </w:t>
      </w:r>
      <w:r w:rsidRPr="00035859">
        <w:rPr>
          <w:rFonts w:ascii="Times New Roman" w:eastAsia="Times New Roman" w:hAnsi="Times New Roman" w:cs="Times New Roman"/>
          <w:color w:val="000000"/>
          <w:sz w:val="24"/>
          <w:szCs w:val="24"/>
          <w:lang w:eastAsia="en-ZA"/>
        </w:rPr>
        <w:t>that the Arab Republic of Egypt is a Party to the African Charter, and has committed itself to the promotion and protection of human and peoples’ rights;</w:t>
      </w:r>
    </w:p>
    <w:p w:rsidR="00035859" w:rsidRPr="00035859" w:rsidRDefault="00035859" w:rsidP="00035859">
      <w:pPr>
        <w:spacing w:after="0" w:line="240" w:lineRule="auto"/>
        <w:rPr>
          <w:rFonts w:ascii="Times New Roman" w:eastAsia="Times New Roman" w:hAnsi="Times New Roman" w:cs="Times New Roman"/>
          <w:sz w:val="24"/>
          <w:szCs w:val="24"/>
          <w:lang w:eastAsia="en-ZA"/>
        </w:rPr>
      </w:pPr>
    </w:p>
    <w:p w:rsidR="00035859" w:rsidRPr="00035859" w:rsidRDefault="00035859" w:rsidP="00035859">
      <w:pPr>
        <w:spacing w:after="0" w:line="240" w:lineRule="auto"/>
        <w:ind w:left="436" w:right="997"/>
        <w:rPr>
          <w:rFonts w:ascii="Times New Roman" w:eastAsia="Times New Roman" w:hAnsi="Times New Roman" w:cs="Times New Roman"/>
          <w:sz w:val="24"/>
          <w:szCs w:val="24"/>
          <w:lang w:eastAsia="en-ZA"/>
        </w:rPr>
      </w:pPr>
      <w:r w:rsidRPr="00035859">
        <w:rPr>
          <w:rFonts w:ascii="Times New Roman" w:eastAsia="Times New Roman" w:hAnsi="Times New Roman" w:cs="Times New Roman"/>
          <w:b/>
          <w:bCs/>
          <w:i/>
          <w:iCs/>
          <w:color w:val="000000"/>
          <w:sz w:val="24"/>
          <w:szCs w:val="24"/>
          <w:lang w:eastAsia="en-ZA"/>
        </w:rPr>
        <w:t xml:space="preserve">Recalling </w:t>
      </w:r>
      <w:r w:rsidRPr="00035859">
        <w:rPr>
          <w:rFonts w:ascii="Times New Roman" w:eastAsia="Times New Roman" w:hAnsi="Times New Roman" w:cs="Times New Roman"/>
          <w:color w:val="000000"/>
          <w:sz w:val="24"/>
          <w:szCs w:val="24"/>
          <w:lang w:eastAsia="en-ZA"/>
        </w:rPr>
        <w:t xml:space="preserve">Resolution ACHPR/Res.14 (XVI) 94: </w:t>
      </w:r>
      <w:r w:rsidRPr="00035859">
        <w:rPr>
          <w:rFonts w:ascii="Times New Roman" w:eastAsia="Times New Roman" w:hAnsi="Times New Roman" w:cs="Times New Roman"/>
          <w:b/>
          <w:bCs/>
          <w:color w:val="000000"/>
          <w:sz w:val="24"/>
          <w:szCs w:val="24"/>
          <w:lang w:eastAsia="en-ZA"/>
        </w:rPr>
        <w:t>Resolution on the Situation of Human Rights in Africa</w:t>
      </w:r>
      <w:r w:rsidRPr="00035859">
        <w:rPr>
          <w:rFonts w:ascii="Times New Roman" w:eastAsia="Times New Roman" w:hAnsi="Times New Roman" w:cs="Times New Roman"/>
          <w:color w:val="000000"/>
          <w:sz w:val="24"/>
          <w:szCs w:val="24"/>
          <w:lang w:eastAsia="en-ZA"/>
        </w:rPr>
        <w:t>, adopted during its 16</w:t>
      </w:r>
      <w:r w:rsidRPr="00035859">
        <w:rPr>
          <w:rFonts w:ascii="Times New Roman" w:eastAsia="Times New Roman" w:hAnsi="Times New Roman" w:cs="Times New Roman"/>
          <w:color w:val="000000"/>
          <w:sz w:val="14"/>
          <w:szCs w:val="14"/>
          <w:vertAlign w:val="superscript"/>
          <w:lang w:eastAsia="en-ZA"/>
        </w:rPr>
        <w:t>th</w:t>
      </w:r>
      <w:r w:rsidRPr="00035859">
        <w:rPr>
          <w:rFonts w:ascii="Times New Roman" w:eastAsia="Times New Roman" w:hAnsi="Times New Roman" w:cs="Times New Roman"/>
          <w:color w:val="000000"/>
          <w:sz w:val="24"/>
          <w:szCs w:val="24"/>
          <w:lang w:eastAsia="en-ZA"/>
        </w:rPr>
        <w:t xml:space="preserve"> Ordinary Session held in Banjul, The Gambia from 25 October to 3 November 1994;</w:t>
      </w:r>
    </w:p>
    <w:p w:rsidR="00035859" w:rsidRPr="00035859" w:rsidRDefault="00035859" w:rsidP="00035859">
      <w:pPr>
        <w:spacing w:after="0" w:line="240" w:lineRule="auto"/>
        <w:rPr>
          <w:rFonts w:ascii="Times New Roman" w:eastAsia="Times New Roman" w:hAnsi="Times New Roman" w:cs="Times New Roman"/>
          <w:sz w:val="24"/>
          <w:szCs w:val="24"/>
          <w:lang w:eastAsia="en-ZA"/>
        </w:rPr>
      </w:pPr>
    </w:p>
    <w:p w:rsidR="00035859" w:rsidRPr="00035859" w:rsidRDefault="00035859" w:rsidP="00035859">
      <w:pPr>
        <w:spacing w:after="0" w:line="240" w:lineRule="auto"/>
        <w:ind w:left="477" w:right="1308" w:hanging="41"/>
        <w:rPr>
          <w:rFonts w:ascii="Times New Roman" w:eastAsia="Times New Roman" w:hAnsi="Times New Roman" w:cs="Times New Roman"/>
          <w:sz w:val="24"/>
          <w:szCs w:val="24"/>
          <w:lang w:eastAsia="en-ZA"/>
        </w:rPr>
      </w:pPr>
      <w:r w:rsidRPr="00035859">
        <w:rPr>
          <w:rFonts w:ascii="Times New Roman" w:eastAsia="Times New Roman" w:hAnsi="Times New Roman" w:cs="Times New Roman"/>
          <w:b/>
          <w:bCs/>
          <w:i/>
          <w:iCs/>
          <w:color w:val="000000"/>
          <w:sz w:val="24"/>
          <w:szCs w:val="24"/>
          <w:lang w:eastAsia="en-ZA"/>
        </w:rPr>
        <w:t xml:space="preserve">Recognising </w:t>
      </w:r>
      <w:r w:rsidRPr="00035859">
        <w:rPr>
          <w:rFonts w:ascii="Times New Roman" w:eastAsia="Times New Roman" w:hAnsi="Times New Roman" w:cs="Times New Roman"/>
          <w:color w:val="000000"/>
          <w:sz w:val="24"/>
          <w:szCs w:val="24"/>
          <w:lang w:eastAsia="en-ZA"/>
        </w:rPr>
        <w:t>the rights of citizens to participate in public affairs of the State, and to freely determine their political leaders;</w:t>
      </w:r>
    </w:p>
    <w:p w:rsidR="00035859" w:rsidRPr="00035859" w:rsidRDefault="00035859" w:rsidP="00035859">
      <w:pPr>
        <w:spacing w:after="0" w:line="240" w:lineRule="auto"/>
        <w:rPr>
          <w:rFonts w:ascii="Times New Roman" w:eastAsia="Times New Roman" w:hAnsi="Times New Roman" w:cs="Times New Roman"/>
          <w:sz w:val="24"/>
          <w:szCs w:val="24"/>
          <w:lang w:eastAsia="en-ZA"/>
        </w:rPr>
      </w:pPr>
    </w:p>
    <w:p w:rsidR="00035859" w:rsidRPr="00035859" w:rsidRDefault="00035859" w:rsidP="00035859">
      <w:pPr>
        <w:spacing w:after="0" w:line="240" w:lineRule="auto"/>
        <w:ind w:left="476" w:right="988" w:hanging="40"/>
        <w:rPr>
          <w:rFonts w:ascii="Times New Roman" w:eastAsia="Times New Roman" w:hAnsi="Times New Roman" w:cs="Times New Roman"/>
          <w:sz w:val="24"/>
          <w:szCs w:val="24"/>
          <w:lang w:eastAsia="en-ZA"/>
        </w:rPr>
      </w:pPr>
      <w:r w:rsidRPr="00035859">
        <w:rPr>
          <w:rFonts w:ascii="Times New Roman" w:eastAsia="Times New Roman" w:hAnsi="Times New Roman" w:cs="Times New Roman"/>
          <w:b/>
          <w:bCs/>
          <w:i/>
          <w:iCs/>
          <w:color w:val="000000"/>
          <w:sz w:val="24"/>
          <w:szCs w:val="24"/>
          <w:lang w:eastAsia="en-ZA"/>
        </w:rPr>
        <w:t xml:space="preserve">Considering </w:t>
      </w:r>
      <w:r w:rsidRPr="00035859">
        <w:rPr>
          <w:rFonts w:ascii="Times New Roman" w:eastAsia="Times New Roman" w:hAnsi="Times New Roman" w:cs="Times New Roman"/>
          <w:color w:val="000000"/>
          <w:sz w:val="24"/>
          <w:szCs w:val="24"/>
          <w:lang w:eastAsia="en-ZA"/>
        </w:rPr>
        <w:t>the peoples’ claims in the Arab Republic of Egypt demanding the establishment of a political and democratic regime and the improvement of the social, economic and political conditions of the populations;</w:t>
      </w:r>
    </w:p>
    <w:p w:rsidR="00035859" w:rsidRPr="00035859" w:rsidRDefault="00035859" w:rsidP="00035859">
      <w:pPr>
        <w:spacing w:after="0" w:line="240" w:lineRule="auto"/>
        <w:rPr>
          <w:rFonts w:ascii="Times New Roman" w:eastAsia="Times New Roman" w:hAnsi="Times New Roman" w:cs="Times New Roman"/>
          <w:sz w:val="24"/>
          <w:szCs w:val="24"/>
          <w:lang w:eastAsia="en-ZA"/>
        </w:rPr>
      </w:pPr>
    </w:p>
    <w:p w:rsidR="00035859" w:rsidRPr="00035859" w:rsidRDefault="00035859" w:rsidP="00035859">
      <w:pPr>
        <w:spacing w:after="0" w:line="240" w:lineRule="auto"/>
        <w:ind w:left="476" w:right="909" w:hanging="40"/>
        <w:jc w:val="both"/>
        <w:rPr>
          <w:rFonts w:ascii="Times New Roman" w:eastAsia="Times New Roman" w:hAnsi="Times New Roman" w:cs="Times New Roman"/>
          <w:sz w:val="24"/>
          <w:szCs w:val="24"/>
          <w:lang w:eastAsia="en-ZA"/>
        </w:rPr>
      </w:pPr>
      <w:r w:rsidRPr="00035859">
        <w:rPr>
          <w:rFonts w:ascii="Times New Roman" w:eastAsia="Times New Roman" w:hAnsi="Times New Roman" w:cs="Times New Roman"/>
          <w:b/>
          <w:bCs/>
          <w:i/>
          <w:iCs/>
          <w:color w:val="000000"/>
          <w:sz w:val="24"/>
          <w:szCs w:val="24"/>
          <w:lang w:eastAsia="en-ZA"/>
        </w:rPr>
        <w:t xml:space="preserve">Deeply concerned </w:t>
      </w:r>
      <w:r w:rsidRPr="00035859">
        <w:rPr>
          <w:rFonts w:ascii="Times New Roman" w:eastAsia="Times New Roman" w:hAnsi="Times New Roman" w:cs="Times New Roman"/>
          <w:color w:val="000000"/>
          <w:sz w:val="24"/>
          <w:szCs w:val="24"/>
          <w:lang w:eastAsia="en-ZA"/>
        </w:rPr>
        <w:t>by the human rights violations resulting from these events, in particular the arrests, the disappearances, and the arbitrary detentions, as well as the conduct of the political transition process by the Army;</w:t>
      </w:r>
    </w:p>
    <w:p w:rsidR="00035859" w:rsidRPr="00035859" w:rsidRDefault="00035859" w:rsidP="00035859">
      <w:pPr>
        <w:spacing w:after="0" w:line="240" w:lineRule="auto"/>
        <w:rPr>
          <w:rFonts w:ascii="Times New Roman" w:eastAsia="Times New Roman" w:hAnsi="Times New Roman" w:cs="Times New Roman"/>
          <w:sz w:val="24"/>
          <w:szCs w:val="24"/>
          <w:lang w:eastAsia="en-ZA"/>
        </w:rPr>
      </w:pPr>
    </w:p>
    <w:p w:rsidR="00035859" w:rsidRPr="00035859" w:rsidRDefault="00035859" w:rsidP="00035859">
      <w:pPr>
        <w:spacing w:after="0" w:line="240" w:lineRule="auto"/>
        <w:ind w:left="476" w:right="1263" w:hanging="40"/>
        <w:rPr>
          <w:rFonts w:ascii="Times New Roman" w:eastAsia="Times New Roman" w:hAnsi="Times New Roman" w:cs="Times New Roman"/>
          <w:sz w:val="24"/>
          <w:szCs w:val="24"/>
          <w:lang w:eastAsia="en-ZA"/>
        </w:rPr>
      </w:pPr>
      <w:r w:rsidRPr="00035859">
        <w:rPr>
          <w:rFonts w:ascii="Times New Roman" w:eastAsia="Times New Roman" w:hAnsi="Times New Roman" w:cs="Times New Roman"/>
          <w:b/>
          <w:bCs/>
          <w:i/>
          <w:iCs/>
          <w:color w:val="000000"/>
          <w:sz w:val="24"/>
          <w:szCs w:val="24"/>
          <w:lang w:eastAsia="en-ZA"/>
        </w:rPr>
        <w:t xml:space="preserve">Affirms </w:t>
      </w:r>
      <w:r w:rsidRPr="00035859">
        <w:rPr>
          <w:rFonts w:ascii="Times New Roman" w:eastAsia="Times New Roman" w:hAnsi="Times New Roman" w:cs="Times New Roman"/>
          <w:color w:val="000000"/>
          <w:sz w:val="24"/>
          <w:szCs w:val="24"/>
          <w:lang w:eastAsia="en-ZA"/>
        </w:rPr>
        <w:t>its commitment to the principles of democracy, of good governance, transparency and respect for human rights, as essential elements for the prevention of conflict and the establishment of representative governments;</w:t>
      </w:r>
    </w:p>
    <w:p w:rsidR="00035859" w:rsidRPr="00035859" w:rsidRDefault="00035859" w:rsidP="00035859">
      <w:pPr>
        <w:spacing w:after="0" w:line="240" w:lineRule="auto"/>
        <w:rPr>
          <w:rFonts w:ascii="Times New Roman" w:eastAsia="Times New Roman" w:hAnsi="Times New Roman" w:cs="Times New Roman"/>
          <w:sz w:val="24"/>
          <w:szCs w:val="24"/>
          <w:lang w:eastAsia="en-ZA"/>
        </w:rPr>
      </w:pPr>
    </w:p>
    <w:p w:rsidR="00035859" w:rsidRPr="00035859" w:rsidRDefault="00035859" w:rsidP="00035859">
      <w:pPr>
        <w:spacing w:after="0" w:line="240" w:lineRule="auto"/>
        <w:ind w:left="460" w:right="876"/>
        <w:rPr>
          <w:rFonts w:ascii="Times New Roman" w:eastAsia="Times New Roman" w:hAnsi="Times New Roman" w:cs="Times New Roman"/>
          <w:sz w:val="24"/>
          <w:szCs w:val="24"/>
          <w:lang w:eastAsia="en-ZA"/>
        </w:rPr>
      </w:pPr>
      <w:r w:rsidRPr="00035859">
        <w:rPr>
          <w:rFonts w:ascii="Times New Roman" w:eastAsia="Times New Roman" w:hAnsi="Times New Roman" w:cs="Times New Roman"/>
          <w:b/>
          <w:bCs/>
          <w:i/>
          <w:iCs/>
          <w:color w:val="000000"/>
          <w:sz w:val="24"/>
          <w:szCs w:val="24"/>
          <w:lang w:eastAsia="en-ZA"/>
        </w:rPr>
        <w:t xml:space="preserve">Calls </w:t>
      </w:r>
      <w:r w:rsidRPr="00035859">
        <w:rPr>
          <w:rFonts w:ascii="Times New Roman" w:eastAsia="Times New Roman" w:hAnsi="Times New Roman" w:cs="Times New Roman"/>
          <w:color w:val="000000"/>
          <w:sz w:val="24"/>
          <w:szCs w:val="24"/>
          <w:lang w:eastAsia="en-ZA"/>
        </w:rPr>
        <w:t>upon the Transitional Authorities to accelerate the establishment of the Republican Institutions and to embark on appropriate reforms for the institution of constructive and inclusive dialogue towards the realization of sustainable peace in the Arab Republic of Egypt;</w:t>
      </w:r>
    </w:p>
    <w:p w:rsidR="00035859" w:rsidRPr="00035859" w:rsidRDefault="00035859" w:rsidP="00035859">
      <w:pPr>
        <w:spacing w:after="0" w:line="240" w:lineRule="auto"/>
        <w:rPr>
          <w:rFonts w:ascii="Times New Roman" w:eastAsia="Times New Roman" w:hAnsi="Times New Roman" w:cs="Times New Roman"/>
          <w:sz w:val="24"/>
          <w:szCs w:val="24"/>
          <w:lang w:eastAsia="en-ZA"/>
        </w:rPr>
      </w:pPr>
    </w:p>
    <w:p w:rsidR="00035859" w:rsidRPr="00035859" w:rsidRDefault="00035859" w:rsidP="00035859">
      <w:pPr>
        <w:spacing w:after="0" w:line="240" w:lineRule="auto"/>
        <w:ind w:left="495" w:right="1294"/>
        <w:jc w:val="both"/>
        <w:rPr>
          <w:rFonts w:ascii="Times New Roman" w:eastAsia="Times New Roman" w:hAnsi="Times New Roman" w:cs="Times New Roman"/>
          <w:sz w:val="24"/>
          <w:szCs w:val="24"/>
          <w:lang w:eastAsia="en-ZA"/>
        </w:rPr>
      </w:pPr>
      <w:r w:rsidRPr="00035859">
        <w:rPr>
          <w:rFonts w:ascii="Times New Roman" w:eastAsia="Times New Roman" w:hAnsi="Times New Roman" w:cs="Times New Roman"/>
          <w:b/>
          <w:bCs/>
          <w:i/>
          <w:iCs/>
          <w:color w:val="000000"/>
          <w:sz w:val="24"/>
          <w:szCs w:val="24"/>
          <w:lang w:eastAsia="en-ZA"/>
        </w:rPr>
        <w:t xml:space="preserve">Invites </w:t>
      </w:r>
      <w:r w:rsidRPr="00035859">
        <w:rPr>
          <w:rFonts w:ascii="Times New Roman" w:eastAsia="Times New Roman" w:hAnsi="Times New Roman" w:cs="Times New Roman"/>
          <w:color w:val="000000"/>
          <w:sz w:val="24"/>
          <w:szCs w:val="24"/>
          <w:lang w:eastAsia="en-ZA"/>
        </w:rPr>
        <w:t>the African Union and the International Community to continue to support all the efforts being deployed by all the political and civil society activists for the institution of genuine democracy in the Arab Republic of Egypt.</w:t>
      </w:r>
    </w:p>
    <w:p w:rsidR="00667D87" w:rsidRDefault="0003585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59"/>
    <w:rsid w:val="00035859"/>
    <w:rsid w:val="00064C86"/>
    <w:rsid w:val="000A44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D5CC7-B44E-48D3-8806-C0153A7D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85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2022-02-18T04:59:00Z</dcterms:created>
  <dcterms:modified xsi:type="dcterms:W3CDTF">2022-02-18T05:02:00Z</dcterms:modified>
</cp:coreProperties>
</file>