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before="240" w:after="0" w:line="240" w:lineRule="auto"/>
        <w:ind w:left="837" w:right="877"/>
        <w:jc w:val="both"/>
        <w:outlineLvl w:val="3"/>
        <w:rPr>
          <w:rFonts w:ascii="Times New Roman" w:eastAsia="Times New Roman" w:hAnsi="Times New Roman" w:cs="Times New Roman"/>
          <w:b/>
          <w:bCs/>
          <w:sz w:val="24"/>
          <w:szCs w:val="24"/>
          <w:lang w:eastAsia="en-ZA"/>
        </w:rPr>
      </w:pPr>
      <w:r w:rsidRPr="004C051A">
        <w:rPr>
          <w:rFonts w:ascii="Book Antiqua" w:eastAsia="Times New Roman" w:hAnsi="Book Antiqua" w:cs="Times New Roman"/>
          <w:b/>
          <w:bCs/>
          <w:color w:val="000000"/>
          <w:sz w:val="24"/>
          <w:szCs w:val="24"/>
          <w:lang w:eastAsia="en-ZA"/>
        </w:rPr>
        <w:t>ACHPR/</w:t>
      </w:r>
      <w:bookmarkStart w:id="0" w:name="_GoBack"/>
      <w:r w:rsidRPr="004C051A">
        <w:rPr>
          <w:rFonts w:ascii="Book Antiqua" w:eastAsia="Times New Roman" w:hAnsi="Book Antiqua" w:cs="Times New Roman"/>
          <w:b/>
          <w:bCs/>
          <w:color w:val="000000"/>
          <w:sz w:val="24"/>
          <w:szCs w:val="24"/>
          <w:lang w:eastAsia="en-ZA"/>
        </w:rPr>
        <w:t>Res.248 (LIV) 2013</w:t>
      </w:r>
      <w:bookmarkEnd w:id="0"/>
      <w:r w:rsidRPr="004C051A">
        <w:rPr>
          <w:rFonts w:ascii="Book Antiqua" w:eastAsia="Times New Roman" w:hAnsi="Book Antiqua" w:cs="Times New Roman"/>
          <w:b/>
          <w:bCs/>
          <w:color w:val="000000"/>
          <w:sz w:val="24"/>
          <w:szCs w:val="24"/>
          <w:lang w:eastAsia="en-ZA"/>
        </w:rPr>
        <w:t>: RESOLUTION ON THE RENEWAL OF THE MANDATE OF THE SPECIAL RAPPORTEUR ON HUMAN RIGHTS DEFENDERS IN AFRICA</w:t>
      </w:r>
    </w:p>
    <w:p w:rsidR="004C051A" w:rsidRPr="004C051A" w:rsidRDefault="004C051A" w:rsidP="004C051A">
      <w:pPr>
        <w:spacing w:after="0" w:line="240" w:lineRule="auto"/>
        <w:ind w:left="360"/>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5"/>
        <w:jc w:val="both"/>
        <w:outlineLvl w:val="4"/>
        <w:rPr>
          <w:rFonts w:ascii="Times New Roman" w:eastAsia="Times New Roman" w:hAnsi="Times New Roman" w:cs="Times New Roman"/>
          <w:b/>
          <w:bCs/>
          <w:sz w:val="20"/>
          <w:szCs w:val="20"/>
          <w:lang w:eastAsia="en-ZA"/>
        </w:rPr>
      </w:pPr>
      <w:r w:rsidRPr="004C051A">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4C051A">
        <w:rPr>
          <w:rFonts w:ascii="Book Antiqua" w:eastAsia="Times New Roman" w:hAnsi="Book Antiqua" w:cs="Times New Roman"/>
          <w:b/>
          <w:bCs/>
          <w:i/>
          <w:iCs/>
          <w:color w:val="000000"/>
          <w:sz w:val="16"/>
          <w:szCs w:val="16"/>
          <w:vertAlign w:val="superscript"/>
          <w:lang w:eastAsia="en-ZA"/>
        </w:rPr>
        <w:t xml:space="preserve">th </w:t>
      </w:r>
      <w:r w:rsidRPr="004C051A">
        <w:rPr>
          <w:rFonts w:ascii="Book Antiqua" w:eastAsia="Times New Roman" w:hAnsi="Book Antiqua" w:cs="Times New Roman"/>
          <w:b/>
          <w:bCs/>
          <w:i/>
          <w:iCs/>
          <w:color w:val="000000"/>
          <w:sz w:val="24"/>
          <w:szCs w:val="24"/>
          <w:lang w:eastAsia="en-ZA"/>
        </w:rPr>
        <w:t>Ordinary Session, held from 22 October to 5 November 2013, in Banjul, The Gambia;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4"/>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Recalling </w:t>
      </w:r>
      <w:r w:rsidRPr="004C051A">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4"/>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Recalling </w:t>
      </w:r>
      <w:r w:rsidRPr="004C051A">
        <w:rPr>
          <w:rFonts w:ascii="Book Antiqua" w:eastAsia="Times New Roman" w:hAnsi="Book Antiqua" w:cs="Times New Roman"/>
          <w:color w:val="000000"/>
          <w:sz w:val="24"/>
          <w:szCs w:val="24"/>
          <w:lang w:eastAsia="en-ZA"/>
        </w:rPr>
        <w:t>its Resolution ACHPR/ 69(XXXV) 04 of 4 June 2004 on the protection of human rights defenders in Africa, adopted at its 35</w:t>
      </w:r>
      <w:r w:rsidRPr="004C051A">
        <w:rPr>
          <w:rFonts w:ascii="Book Antiqua" w:eastAsia="Times New Roman" w:hAnsi="Book Antiqua" w:cs="Times New Roman"/>
          <w:color w:val="000000"/>
          <w:sz w:val="16"/>
          <w:szCs w:val="16"/>
          <w:vertAlign w:val="superscript"/>
          <w:lang w:eastAsia="en-ZA"/>
        </w:rPr>
        <w:t xml:space="preserve">th </w:t>
      </w:r>
      <w:r w:rsidRPr="004C051A">
        <w:rPr>
          <w:rFonts w:ascii="Book Antiqua" w:eastAsia="Times New Roman" w:hAnsi="Book Antiqua" w:cs="Times New Roman"/>
          <w:color w:val="000000"/>
          <w:sz w:val="24"/>
          <w:szCs w:val="24"/>
          <w:lang w:eastAsia="en-ZA"/>
        </w:rPr>
        <w:t>Ordinary Session, held from 21 May to 4 June 2004, in Banjul, The Gambia;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5"/>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Bearing in mind </w:t>
      </w:r>
      <w:r w:rsidRPr="004C051A">
        <w:rPr>
          <w:rFonts w:ascii="Book Antiqua" w:eastAsia="Times New Roman" w:hAnsi="Book Antiqua" w:cs="Times New Roman"/>
          <w:color w:val="000000"/>
          <w:sz w:val="24"/>
          <w:szCs w:val="24"/>
          <w:lang w:eastAsia="en-ZA"/>
        </w:rPr>
        <w:t>its Resolution 83(XXXVIII) 05 of 5 December 2005 on the Appointment of the Special Rapporteur on Human Rights Defenders in Africa, adopted at the 38th Ordinary Session, held from 21 November to 5 December 2005, in Banjul, The Gambia;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5"/>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Considering </w:t>
      </w:r>
      <w:r w:rsidRPr="004C051A">
        <w:rPr>
          <w:rFonts w:ascii="Book Antiqua" w:eastAsia="Times New Roman" w:hAnsi="Book Antiqua" w:cs="Times New Roman"/>
          <w:color w:val="000000"/>
          <w:sz w:val="24"/>
          <w:szCs w:val="24"/>
          <w:lang w:eastAsia="en-ZA"/>
        </w:rPr>
        <w:t>its Resolution ACHPR/Res.125 (XXXXII) 07 on the renewal of the mandate of the Special Rapporteur on Human Rights Defenders in Africa, adopted at its 42</w:t>
      </w:r>
      <w:r w:rsidRPr="004C051A">
        <w:rPr>
          <w:rFonts w:ascii="Book Antiqua" w:eastAsia="Times New Roman" w:hAnsi="Book Antiqua" w:cs="Times New Roman"/>
          <w:color w:val="000000"/>
          <w:sz w:val="16"/>
          <w:szCs w:val="16"/>
          <w:vertAlign w:val="superscript"/>
          <w:lang w:eastAsia="en-ZA"/>
        </w:rPr>
        <w:t xml:space="preserve">nd </w:t>
      </w:r>
      <w:r w:rsidRPr="004C051A">
        <w:rPr>
          <w:rFonts w:ascii="Book Antiqua" w:eastAsia="Times New Roman" w:hAnsi="Book Antiqua" w:cs="Times New Roman"/>
          <w:color w:val="000000"/>
          <w:sz w:val="24"/>
          <w:szCs w:val="24"/>
          <w:lang w:eastAsia="en-ZA"/>
        </w:rPr>
        <w:t>Ordinary Session, held in Brazzaville, Republic of Congo, from 13 to 28 November 2007;</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3"/>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Bearing in mind </w:t>
      </w:r>
      <w:r w:rsidRPr="004C051A">
        <w:rPr>
          <w:rFonts w:ascii="Book Antiqua" w:eastAsia="Times New Roman" w:hAnsi="Book Antiqua" w:cs="Times New Roman"/>
          <w:color w:val="000000"/>
          <w:sz w:val="24"/>
          <w:szCs w:val="24"/>
          <w:lang w:eastAsia="en-ZA"/>
        </w:rPr>
        <w:t xml:space="preserve">that in the </w:t>
      </w:r>
      <w:r w:rsidRPr="004C051A">
        <w:rPr>
          <w:rFonts w:ascii="Book Antiqua" w:eastAsia="Times New Roman" w:hAnsi="Book Antiqua" w:cs="Times New Roman"/>
          <w:i/>
          <w:iCs/>
          <w:color w:val="000000"/>
          <w:sz w:val="24"/>
          <w:szCs w:val="24"/>
          <w:lang w:eastAsia="en-ZA"/>
        </w:rPr>
        <w:t>Grand Bay Declaration and Action Plan (Mauritius)</w:t>
      </w:r>
      <w:r w:rsidRPr="004C051A">
        <w:rPr>
          <w:rFonts w:ascii="Book Antiqua" w:eastAsia="Times New Roman" w:hAnsi="Book Antiqua" w:cs="Times New Roman"/>
          <w:color w:val="000000"/>
          <w:sz w:val="24"/>
          <w:szCs w:val="24"/>
          <w:lang w:eastAsia="en-ZA"/>
        </w:rPr>
        <w:t>, the Organisation of African Unity (African Union) called on Member States “</w:t>
      </w:r>
      <w:r w:rsidRPr="004C051A">
        <w:rPr>
          <w:rFonts w:ascii="Book Antiqua" w:eastAsia="Times New Roman" w:hAnsi="Book Antiqua" w:cs="Times New Roman"/>
          <w:i/>
          <w:iCs/>
          <w:color w:val="000000"/>
          <w:sz w:val="24"/>
          <w:szCs w:val="24"/>
          <w:lang w:eastAsia="en-ZA"/>
        </w:rPr>
        <w:t>to take all the necessary measures to implement the United Nations Declaration on Human Rights Defenders in Africa”</w:t>
      </w:r>
      <w:r w:rsidRPr="004C051A">
        <w:rPr>
          <w:rFonts w:ascii="Book Antiqua" w:eastAsia="Times New Roman" w:hAnsi="Book Antiqua" w:cs="Times New Roman"/>
          <w:color w:val="000000"/>
          <w:sz w:val="24"/>
          <w:szCs w:val="24"/>
          <w:lang w:eastAsia="en-ZA"/>
        </w:rPr>
        <w:t>;</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7"/>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Recalling </w:t>
      </w:r>
      <w:r w:rsidRPr="004C051A">
        <w:rPr>
          <w:rFonts w:ascii="Book Antiqua" w:eastAsia="Times New Roman" w:hAnsi="Book Antiqua" w:cs="Times New Roman"/>
          <w:color w:val="000000"/>
          <w:sz w:val="24"/>
          <w:szCs w:val="24"/>
          <w:lang w:eastAsia="en-ZA"/>
        </w:rPr>
        <w:t xml:space="preserve">Resolution ACHPR/Res.149 (XLVI) 09, on the appointment of Commissioner Lucy </w:t>
      </w:r>
      <w:proofErr w:type="spellStart"/>
      <w:r w:rsidRPr="004C051A">
        <w:rPr>
          <w:rFonts w:ascii="Book Antiqua" w:eastAsia="Times New Roman" w:hAnsi="Book Antiqua" w:cs="Times New Roman"/>
          <w:color w:val="000000"/>
          <w:sz w:val="24"/>
          <w:szCs w:val="24"/>
          <w:lang w:eastAsia="en-ZA"/>
        </w:rPr>
        <w:t>Asuagbor</w:t>
      </w:r>
      <w:proofErr w:type="spellEnd"/>
      <w:r w:rsidRPr="004C051A">
        <w:rPr>
          <w:rFonts w:ascii="Book Antiqua" w:eastAsia="Times New Roman" w:hAnsi="Book Antiqua" w:cs="Times New Roman"/>
          <w:color w:val="000000"/>
          <w:sz w:val="24"/>
          <w:szCs w:val="24"/>
          <w:lang w:eastAsia="en-ZA"/>
        </w:rPr>
        <w:t xml:space="preserve"> as the Special Rapporteur on Human Rights Defenders in Africa;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4"/>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Further recalling </w:t>
      </w:r>
      <w:r w:rsidRPr="004C051A">
        <w:rPr>
          <w:rFonts w:ascii="Book Antiqua" w:eastAsia="Times New Roman" w:hAnsi="Book Antiqua" w:cs="Times New Roman"/>
          <w:color w:val="000000"/>
          <w:sz w:val="24"/>
          <w:szCs w:val="24"/>
          <w:lang w:eastAsia="en-ZA"/>
        </w:rPr>
        <w:t>Resolution ACHPR/Res.151 (XLVI) 09 on the need to conduct a study on Freedom of Association and Resolution ACHPR/Res.186(XLIX)11 on the Appointment of Members of the Study Group on Freedom of Association in Africa, which assigns oversight responsibility of the said study to the Special Rapporteur on Human Rights Defenders in Africa;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6"/>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lastRenderedPageBreak/>
        <w:t xml:space="preserve">Bearing in mind </w:t>
      </w:r>
      <w:r w:rsidRPr="004C051A">
        <w:rPr>
          <w:rFonts w:ascii="Book Antiqua" w:eastAsia="Times New Roman" w:hAnsi="Book Antiqua" w:cs="Times New Roman"/>
          <w:color w:val="000000"/>
          <w:sz w:val="24"/>
          <w:szCs w:val="24"/>
          <w:lang w:eastAsia="en-ZA"/>
        </w:rPr>
        <w:t xml:space="preserve">Resolution ACHPR/Res.202 (L) 11 on the appointment of Commissioner </w:t>
      </w:r>
      <w:proofErr w:type="spellStart"/>
      <w:r w:rsidRPr="004C051A">
        <w:rPr>
          <w:rFonts w:ascii="Book Antiqua" w:eastAsia="Times New Roman" w:hAnsi="Book Antiqua" w:cs="Times New Roman"/>
          <w:color w:val="000000"/>
          <w:sz w:val="24"/>
          <w:szCs w:val="24"/>
          <w:lang w:eastAsia="en-ZA"/>
        </w:rPr>
        <w:t>Reine</w:t>
      </w:r>
      <w:proofErr w:type="spellEnd"/>
      <w:r w:rsidRPr="004C051A">
        <w:rPr>
          <w:rFonts w:ascii="Book Antiqua" w:eastAsia="Times New Roman" w:hAnsi="Book Antiqua" w:cs="Times New Roman"/>
          <w:color w:val="000000"/>
          <w:sz w:val="24"/>
          <w:szCs w:val="24"/>
          <w:lang w:eastAsia="en-ZA"/>
        </w:rPr>
        <w:t xml:space="preserve"> </w:t>
      </w:r>
      <w:proofErr w:type="spellStart"/>
      <w:r w:rsidRPr="004C051A">
        <w:rPr>
          <w:rFonts w:ascii="Book Antiqua" w:eastAsia="Times New Roman" w:hAnsi="Book Antiqua" w:cs="Times New Roman"/>
          <w:color w:val="000000"/>
          <w:sz w:val="24"/>
          <w:szCs w:val="24"/>
          <w:lang w:eastAsia="en-ZA"/>
        </w:rPr>
        <w:t>Alapini</w:t>
      </w:r>
      <w:proofErr w:type="spellEnd"/>
      <w:r w:rsidRPr="004C051A">
        <w:rPr>
          <w:rFonts w:ascii="Book Antiqua" w:eastAsia="Times New Roman" w:hAnsi="Book Antiqua" w:cs="Times New Roman"/>
          <w:color w:val="000000"/>
          <w:sz w:val="24"/>
          <w:szCs w:val="24"/>
          <w:lang w:eastAsia="en-ZA"/>
        </w:rPr>
        <w:t xml:space="preserve"> </w:t>
      </w:r>
      <w:proofErr w:type="spellStart"/>
      <w:r w:rsidRPr="004C051A">
        <w:rPr>
          <w:rFonts w:ascii="Book Antiqua" w:eastAsia="Times New Roman" w:hAnsi="Book Antiqua" w:cs="Times New Roman"/>
          <w:color w:val="000000"/>
          <w:sz w:val="24"/>
          <w:szCs w:val="24"/>
          <w:lang w:eastAsia="en-ZA"/>
        </w:rPr>
        <w:t>Gansou</w:t>
      </w:r>
      <w:proofErr w:type="spellEnd"/>
      <w:r w:rsidRPr="004C051A">
        <w:rPr>
          <w:rFonts w:ascii="Book Antiqua" w:eastAsia="Times New Roman" w:hAnsi="Book Antiqua" w:cs="Times New Roman"/>
          <w:color w:val="000000"/>
          <w:sz w:val="24"/>
          <w:szCs w:val="24"/>
          <w:lang w:eastAsia="en-ZA"/>
        </w:rPr>
        <w:t xml:space="preserve"> as the Special Rapporteur on Human Rights Defenders in Africa;</w:t>
      </w:r>
    </w:p>
    <w:p w:rsidR="004C051A" w:rsidRPr="004C051A" w:rsidRDefault="004C051A" w:rsidP="004C051A">
      <w:pPr>
        <w:spacing w:before="239" w:after="0" w:line="240" w:lineRule="auto"/>
        <w:ind w:left="837" w:right="878"/>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Noting </w:t>
      </w:r>
      <w:r w:rsidRPr="004C051A">
        <w:rPr>
          <w:rFonts w:ascii="Book Antiqua" w:eastAsia="Times New Roman" w:hAnsi="Book Antiqua" w:cs="Times New Roman"/>
          <w:color w:val="000000"/>
          <w:sz w:val="24"/>
          <w:szCs w:val="24"/>
          <w:lang w:eastAsia="en-ZA"/>
        </w:rPr>
        <w:t xml:space="preserve">with appreciation the work done by Commissioner </w:t>
      </w:r>
      <w:proofErr w:type="spellStart"/>
      <w:r w:rsidRPr="004C051A">
        <w:rPr>
          <w:rFonts w:ascii="Book Antiqua" w:eastAsia="Times New Roman" w:hAnsi="Book Antiqua" w:cs="Times New Roman"/>
          <w:color w:val="000000"/>
          <w:sz w:val="24"/>
          <w:szCs w:val="24"/>
          <w:lang w:eastAsia="en-ZA"/>
        </w:rPr>
        <w:t>Reine</w:t>
      </w:r>
      <w:proofErr w:type="spellEnd"/>
      <w:r w:rsidRPr="004C051A">
        <w:rPr>
          <w:rFonts w:ascii="Book Antiqua" w:eastAsia="Times New Roman" w:hAnsi="Book Antiqua" w:cs="Times New Roman"/>
          <w:color w:val="000000"/>
          <w:sz w:val="24"/>
          <w:szCs w:val="24"/>
          <w:lang w:eastAsia="en-ZA"/>
        </w:rPr>
        <w:t xml:space="preserve"> </w:t>
      </w:r>
      <w:proofErr w:type="spellStart"/>
      <w:r w:rsidRPr="004C051A">
        <w:rPr>
          <w:rFonts w:ascii="Book Antiqua" w:eastAsia="Times New Roman" w:hAnsi="Book Antiqua" w:cs="Times New Roman"/>
          <w:color w:val="000000"/>
          <w:sz w:val="24"/>
          <w:szCs w:val="24"/>
          <w:lang w:eastAsia="en-ZA"/>
        </w:rPr>
        <w:t>Alapini</w:t>
      </w:r>
      <w:proofErr w:type="spellEnd"/>
      <w:r w:rsidRPr="004C051A">
        <w:rPr>
          <w:rFonts w:ascii="Book Antiqua" w:eastAsia="Times New Roman" w:hAnsi="Book Antiqua" w:cs="Times New Roman"/>
          <w:color w:val="000000"/>
          <w:sz w:val="24"/>
          <w:szCs w:val="24"/>
          <w:lang w:eastAsia="en-ZA"/>
        </w:rPr>
        <w:t xml:space="preserve"> </w:t>
      </w:r>
      <w:proofErr w:type="spellStart"/>
      <w:r w:rsidRPr="004C051A">
        <w:rPr>
          <w:rFonts w:ascii="Book Antiqua" w:eastAsia="Times New Roman" w:hAnsi="Book Antiqua" w:cs="Times New Roman"/>
          <w:color w:val="000000"/>
          <w:sz w:val="24"/>
          <w:szCs w:val="24"/>
          <w:lang w:eastAsia="en-ZA"/>
        </w:rPr>
        <w:t>Gansou</w:t>
      </w:r>
      <w:proofErr w:type="spellEnd"/>
      <w:r w:rsidRPr="004C051A">
        <w:rPr>
          <w:rFonts w:ascii="Book Antiqua" w:eastAsia="Times New Roman" w:hAnsi="Book Antiqua" w:cs="Times New Roman"/>
          <w:color w:val="000000"/>
          <w:sz w:val="24"/>
          <w:szCs w:val="24"/>
          <w:lang w:eastAsia="en-ZA"/>
        </w:rPr>
        <w:t xml:space="preserve"> as the Special Rapporteur on Human Rights Defenders in Africa;</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Considering </w:t>
      </w:r>
      <w:r w:rsidRPr="004C051A">
        <w:rPr>
          <w:rFonts w:ascii="Book Antiqua" w:eastAsia="Times New Roman" w:hAnsi="Book Antiqua" w:cs="Times New Roman"/>
          <w:color w:val="000000"/>
          <w:sz w:val="24"/>
          <w:szCs w:val="24"/>
          <w:lang w:eastAsia="en-ZA"/>
        </w:rPr>
        <w:t>the needs of the mandate;</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after="0" w:line="240" w:lineRule="auto"/>
        <w:ind w:left="837" w:right="876"/>
        <w:jc w:val="both"/>
        <w:rPr>
          <w:rFonts w:ascii="Times New Roman" w:eastAsia="Times New Roman" w:hAnsi="Times New Roman" w:cs="Times New Roman"/>
          <w:sz w:val="24"/>
          <w:szCs w:val="24"/>
          <w:lang w:eastAsia="en-ZA"/>
        </w:rPr>
      </w:pPr>
      <w:r w:rsidRPr="004C051A">
        <w:rPr>
          <w:rFonts w:ascii="Book Antiqua" w:eastAsia="Times New Roman" w:hAnsi="Book Antiqua" w:cs="Times New Roman"/>
          <w:b/>
          <w:bCs/>
          <w:color w:val="000000"/>
          <w:sz w:val="24"/>
          <w:szCs w:val="24"/>
          <w:lang w:eastAsia="en-ZA"/>
        </w:rPr>
        <w:t xml:space="preserve">Decides </w:t>
      </w:r>
      <w:r w:rsidRPr="004C051A">
        <w:rPr>
          <w:rFonts w:ascii="Book Antiqua" w:eastAsia="Times New Roman" w:hAnsi="Book Antiqua" w:cs="Times New Roman"/>
          <w:color w:val="000000"/>
          <w:sz w:val="24"/>
          <w:szCs w:val="24"/>
          <w:lang w:eastAsia="en-ZA"/>
        </w:rPr>
        <w:t xml:space="preserve">to renew the mandate of </w:t>
      </w:r>
      <w:r w:rsidRPr="004C051A">
        <w:rPr>
          <w:rFonts w:ascii="Book Antiqua" w:eastAsia="Times New Roman" w:hAnsi="Book Antiqua" w:cs="Times New Roman"/>
          <w:b/>
          <w:bCs/>
          <w:color w:val="000000"/>
          <w:sz w:val="24"/>
          <w:szCs w:val="24"/>
          <w:lang w:eastAsia="en-ZA"/>
        </w:rPr>
        <w:t xml:space="preserve">Commissioner </w:t>
      </w:r>
      <w:proofErr w:type="spellStart"/>
      <w:r w:rsidRPr="004C051A">
        <w:rPr>
          <w:rFonts w:ascii="Book Antiqua" w:eastAsia="Times New Roman" w:hAnsi="Book Antiqua" w:cs="Times New Roman"/>
          <w:b/>
          <w:bCs/>
          <w:color w:val="000000"/>
          <w:sz w:val="24"/>
          <w:szCs w:val="24"/>
          <w:lang w:eastAsia="en-ZA"/>
        </w:rPr>
        <w:t>Reine</w:t>
      </w:r>
      <w:proofErr w:type="spellEnd"/>
      <w:r w:rsidRPr="004C051A">
        <w:rPr>
          <w:rFonts w:ascii="Book Antiqua" w:eastAsia="Times New Roman" w:hAnsi="Book Antiqua" w:cs="Times New Roman"/>
          <w:b/>
          <w:bCs/>
          <w:color w:val="000000"/>
          <w:sz w:val="24"/>
          <w:szCs w:val="24"/>
          <w:lang w:eastAsia="en-ZA"/>
        </w:rPr>
        <w:t xml:space="preserve"> </w:t>
      </w:r>
      <w:proofErr w:type="spellStart"/>
      <w:r w:rsidRPr="004C051A">
        <w:rPr>
          <w:rFonts w:ascii="Book Antiqua" w:eastAsia="Times New Roman" w:hAnsi="Book Antiqua" w:cs="Times New Roman"/>
          <w:b/>
          <w:bCs/>
          <w:color w:val="000000"/>
          <w:sz w:val="24"/>
          <w:szCs w:val="24"/>
          <w:lang w:eastAsia="en-ZA"/>
        </w:rPr>
        <w:t>Alapini</w:t>
      </w:r>
      <w:proofErr w:type="spellEnd"/>
      <w:r w:rsidRPr="004C051A">
        <w:rPr>
          <w:rFonts w:ascii="Book Antiqua" w:eastAsia="Times New Roman" w:hAnsi="Book Antiqua" w:cs="Times New Roman"/>
          <w:b/>
          <w:bCs/>
          <w:color w:val="000000"/>
          <w:sz w:val="24"/>
          <w:szCs w:val="24"/>
          <w:lang w:eastAsia="en-ZA"/>
        </w:rPr>
        <w:t xml:space="preserve"> </w:t>
      </w:r>
      <w:proofErr w:type="spellStart"/>
      <w:r w:rsidRPr="004C051A">
        <w:rPr>
          <w:rFonts w:ascii="Book Antiqua" w:eastAsia="Times New Roman" w:hAnsi="Book Antiqua" w:cs="Times New Roman"/>
          <w:b/>
          <w:bCs/>
          <w:color w:val="000000"/>
          <w:sz w:val="24"/>
          <w:szCs w:val="24"/>
          <w:lang w:eastAsia="en-ZA"/>
        </w:rPr>
        <w:t>Gansou</w:t>
      </w:r>
      <w:proofErr w:type="spellEnd"/>
      <w:r w:rsidRPr="004C051A">
        <w:rPr>
          <w:rFonts w:ascii="Book Antiqua" w:eastAsia="Times New Roman" w:hAnsi="Book Antiqua" w:cs="Times New Roman"/>
          <w:b/>
          <w:bCs/>
          <w:color w:val="000000"/>
          <w:sz w:val="24"/>
          <w:szCs w:val="24"/>
          <w:lang w:eastAsia="en-ZA"/>
        </w:rPr>
        <w:t xml:space="preserve"> </w:t>
      </w:r>
      <w:r w:rsidRPr="004C051A">
        <w:rPr>
          <w:rFonts w:ascii="Book Antiqua" w:eastAsia="Times New Roman" w:hAnsi="Book Antiqua" w:cs="Times New Roman"/>
          <w:color w:val="000000"/>
          <w:sz w:val="24"/>
          <w:szCs w:val="24"/>
          <w:lang w:eastAsia="en-ZA"/>
        </w:rPr>
        <w:t>as the Special Rapporteur on Human Rights Defenders in Africa for a period of two (2) years, effective from 5 November 2013.</w:t>
      </w:r>
    </w:p>
    <w:p w:rsidR="004C051A" w:rsidRPr="004C051A" w:rsidRDefault="004C051A" w:rsidP="004C051A">
      <w:pPr>
        <w:spacing w:after="0" w:line="240" w:lineRule="auto"/>
        <w:rPr>
          <w:rFonts w:ascii="Times New Roman" w:eastAsia="Times New Roman" w:hAnsi="Times New Roman" w:cs="Times New Roman"/>
          <w:sz w:val="24"/>
          <w:szCs w:val="24"/>
          <w:lang w:eastAsia="en-ZA"/>
        </w:rPr>
      </w:pPr>
    </w:p>
    <w:p w:rsidR="004C051A" w:rsidRPr="004C051A" w:rsidRDefault="004C051A" w:rsidP="004C051A">
      <w:pPr>
        <w:spacing w:before="249" w:after="0" w:line="240" w:lineRule="auto"/>
        <w:ind w:left="720"/>
        <w:outlineLvl w:val="3"/>
        <w:rPr>
          <w:rFonts w:ascii="Times New Roman" w:eastAsia="Times New Roman" w:hAnsi="Times New Roman" w:cs="Times New Roman"/>
          <w:b/>
          <w:bCs/>
          <w:sz w:val="24"/>
          <w:szCs w:val="24"/>
          <w:lang w:eastAsia="en-ZA"/>
        </w:rPr>
      </w:pPr>
      <w:r w:rsidRPr="004C051A">
        <w:rPr>
          <w:rFonts w:ascii="Book Antiqua" w:eastAsia="Times New Roman" w:hAnsi="Book Antiqua" w:cs="Times New Roman"/>
          <w:b/>
          <w:bCs/>
          <w:color w:val="000000"/>
          <w:sz w:val="24"/>
          <w:szCs w:val="24"/>
          <w:lang w:eastAsia="en-ZA"/>
        </w:rPr>
        <w:t xml:space="preserve">Done in Banjul, </w:t>
      </w:r>
      <w:proofErr w:type="gramStart"/>
      <w:r w:rsidRPr="004C051A">
        <w:rPr>
          <w:rFonts w:ascii="Book Antiqua" w:eastAsia="Times New Roman" w:hAnsi="Book Antiqua" w:cs="Times New Roman"/>
          <w:b/>
          <w:bCs/>
          <w:color w:val="000000"/>
          <w:sz w:val="24"/>
          <w:szCs w:val="24"/>
          <w:lang w:eastAsia="en-ZA"/>
        </w:rPr>
        <w:t>The</w:t>
      </w:r>
      <w:proofErr w:type="gramEnd"/>
      <w:r w:rsidRPr="004C051A">
        <w:rPr>
          <w:rFonts w:ascii="Book Antiqua" w:eastAsia="Times New Roman" w:hAnsi="Book Antiqua" w:cs="Times New Roman"/>
          <w:b/>
          <w:bCs/>
          <w:color w:val="000000"/>
          <w:sz w:val="24"/>
          <w:szCs w:val="24"/>
          <w:lang w:eastAsia="en-ZA"/>
        </w:rPr>
        <w:t xml:space="preserve"> Gambia, 5 November 2013</w:t>
      </w:r>
    </w:p>
    <w:p w:rsidR="00667D87" w:rsidRDefault="004C051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1A"/>
    <w:rsid w:val="00064C86"/>
    <w:rsid w:val="000A4469"/>
    <w:rsid w:val="004C0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9C6C-2EF7-4125-B3BB-6BE118F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C051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4C051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51A"/>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4C051A"/>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4C051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2022-02-20T12:50:00Z</dcterms:created>
  <dcterms:modified xsi:type="dcterms:W3CDTF">2022-02-20T12:52:00Z</dcterms:modified>
</cp:coreProperties>
</file>