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ACD" w:rsidRPr="00314ACD" w:rsidRDefault="00314ACD" w:rsidP="00314ACD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r w:rsidRPr="00314AC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 sobre a Nomeação do Presidente, Renovação do Mandato e a Reconstituição do Comité de Resoluções - CADHP/Res.390(LXI)2017</w:t>
      </w:r>
    </w:p>
    <w:bookmarkEnd w:id="0"/>
    <w:p w:rsidR="00314ACD" w:rsidRPr="00314ACD" w:rsidRDefault="00314ACD" w:rsidP="00314ACD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314ACD">
        <w:rPr>
          <w:rFonts w:eastAsia="Times New Roman" w:cstheme="minorHAnsi"/>
          <w:color w:val="231F20"/>
          <w:sz w:val="23"/>
          <w:szCs w:val="23"/>
          <w:lang w:eastAsia="en-ZA"/>
        </w:rPr>
        <w:t> Nov 15, 2017</w:t>
      </w:r>
    </w:p>
    <w:p w:rsidR="000C1882" w:rsidRPr="00314ACD" w:rsidRDefault="000C1882">
      <w:pPr>
        <w:rPr>
          <w:rFonts w:cstheme="minorHAnsi"/>
        </w:rPr>
      </w:pPr>
    </w:p>
    <w:p w:rsidR="00314ACD" w:rsidRPr="00314ACD" w:rsidRDefault="00314ACD" w:rsidP="00314A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14AC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 Comissão Africana dos Direitos Humanos e dos Povos (a Comissão), reunida na sua 61ª Sessão Ordinária em Banjul, República da Gâmbia, de 1 a 15 de Novembro de 2017;</w:t>
      </w:r>
    </w:p>
    <w:p w:rsidR="00314ACD" w:rsidRPr="00314ACD" w:rsidRDefault="00314ACD" w:rsidP="00314A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14AC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 </w:t>
      </w:r>
      <w:r w:rsidRPr="00314ACD">
        <w:rPr>
          <w:rFonts w:asciiTheme="minorHAnsi" w:hAnsiTheme="minorHAnsi" w:cstheme="minorHAnsi"/>
          <w:color w:val="53575A"/>
          <w:sz w:val="23"/>
          <w:szCs w:val="23"/>
        </w:rPr>
        <w:t>o seu mandato de promoção e protecção dos direitos humanos e dos povos nos termos do Artigo 45.º da Carta Africana dos Direitos Humanos e dos Povos (Carta Africana); </w:t>
      </w:r>
    </w:p>
    <w:p w:rsidR="00314ACD" w:rsidRPr="00314ACD" w:rsidRDefault="00314ACD" w:rsidP="00314A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14AC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Considerando</w:t>
      </w:r>
      <w:r w:rsidRPr="00314ACD">
        <w:rPr>
          <w:rFonts w:asciiTheme="minorHAnsi" w:hAnsiTheme="minorHAnsi" w:cstheme="minorHAnsi"/>
          <w:color w:val="53575A"/>
          <w:sz w:val="23"/>
          <w:szCs w:val="23"/>
        </w:rPr>
        <w:t> o n.º 1 do Artigo 23.º dos seus Regulamentos Internos que pedem à «Comissão que crie mecanismos subsidiários, tais como Relatores Especiais, comités e grupos de trabalho»;</w:t>
      </w:r>
    </w:p>
    <w:p w:rsidR="00314ACD" w:rsidRPr="00314ACD" w:rsidRDefault="00314ACD" w:rsidP="00314A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14AC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 </w:t>
      </w:r>
      <w:r w:rsidRPr="00314ACD">
        <w:rPr>
          <w:rFonts w:asciiTheme="minorHAnsi" w:hAnsiTheme="minorHAnsi" w:cstheme="minorHAnsi"/>
          <w:color w:val="53575A"/>
          <w:sz w:val="23"/>
          <w:szCs w:val="23"/>
        </w:rPr>
        <w:t>a importância das resoluções adoptadas pela Comissão para consideração de situações dos direitos humanos no continente tendo em vista formular orientações e recomendações sobre a promoção e protecção dos direitos garantidos pela Carta Africana;</w:t>
      </w:r>
    </w:p>
    <w:p w:rsidR="00314ACD" w:rsidRPr="00314ACD" w:rsidRDefault="00314ACD" w:rsidP="00314A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14AC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 ainda </w:t>
      </w:r>
      <w:r w:rsidRPr="00314ACD">
        <w:rPr>
          <w:rFonts w:asciiTheme="minorHAnsi" w:hAnsiTheme="minorHAnsi" w:cstheme="minorHAnsi"/>
          <w:color w:val="53575A"/>
          <w:sz w:val="23"/>
          <w:szCs w:val="23"/>
        </w:rPr>
        <w:t>a sua Resolução ACHPR /Res.338 (LVIII) 2016 sobre a criação de um Comité de Resoluções, adoptada na sua 58ª Sessão Ordinária que teve lugar em Banjul, República da Gâmbia, de 6 a 20 de Abril de 2016;</w:t>
      </w:r>
    </w:p>
    <w:p w:rsidR="00314ACD" w:rsidRPr="00314ACD" w:rsidRDefault="00314ACD" w:rsidP="00314A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14AC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Registando com apreço </w:t>
      </w:r>
      <w:r w:rsidRPr="00314ACD">
        <w:rPr>
          <w:rFonts w:asciiTheme="minorHAnsi" w:hAnsiTheme="minorHAnsi" w:cstheme="minorHAnsi"/>
          <w:color w:val="53575A"/>
          <w:sz w:val="23"/>
          <w:szCs w:val="23"/>
        </w:rPr>
        <w:t>o trabalho realizado pelo Comité sob a liderança da Comissária </w:t>
      </w:r>
      <w:r w:rsidRPr="00314AC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Maya Sahli-Fadel;</w:t>
      </w:r>
    </w:p>
    <w:p w:rsidR="00314ACD" w:rsidRPr="00314ACD" w:rsidRDefault="00314ACD" w:rsidP="00314A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14AC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Registando </w:t>
      </w:r>
      <w:r w:rsidRPr="00314ACD">
        <w:rPr>
          <w:rFonts w:asciiTheme="minorHAnsi" w:hAnsiTheme="minorHAnsi" w:cstheme="minorHAnsi"/>
          <w:color w:val="53575A"/>
          <w:sz w:val="23"/>
          <w:szCs w:val="23"/>
        </w:rPr>
        <w:t>o número reduzido de membros do Comité devido à saída de membros da Comissão, cujo mandato expirou em 1 de Novembro de 2017 ;</w:t>
      </w:r>
    </w:p>
    <w:p w:rsidR="00314ACD" w:rsidRPr="00314ACD" w:rsidRDefault="00314ACD" w:rsidP="00314A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14AC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Reconhecendo a </w:t>
      </w:r>
      <w:r w:rsidRPr="00314ACD">
        <w:rPr>
          <w:rFonts w:asciiTheme="minorHAnsi" w:hAnsiTheme="minorHAnsi" w:cstheme="minorHAnsi"/>
          <w:color w:val="53575A"/>
          <w:sz w:val="23"/>
          <w:szCs w:val="23"/>
        </w:rPr>
        <w:t>importância do Comité e a necessidade de permitir que ele continue a exercer o seu mandato;</w:t>
      </w:r>
    </w:p>
    <w:p w:rsidR="00314ACD" w:rsidRPr="00314ACD" w:rsidRDefault="00314ACD" w:rsidP="00314A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14AC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Decide:</w:t>
      </w:r>
    </w:p>
    <w:p w:rsidR="00314ACD" w:rsidRPr="00314ACD" w:rsidRDefault="00314ACD" w:rsidP="00314A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14ACD">
        <w:rPr>
          <w:rFonts w:asciiTheme="minorHAnsi" w:hAnsiTheme="minorHAnsi" w:cstheme="minorHAnsi"/>
          <w:color w:val="53575A"/>
          <w:sz w:val="23"/>
          <w:szCs w:val="23"/>
        </w:rPr>
        <w:t>i.      </w:t>
      </w:r>
      <w:r w:rsidRPr="00314AC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nomear a Comissária Jamesina E.L. King </w:t>
      </w:r>
      <w:r w:rsidRPr="00314ACD">
        <w:rPr>
          <w:rFonts w:asciiTheme="minorHAnsi" w:hAnsiTheme="minorHAnsi" w:cstheme="minorHAnsi"/>
          <w:color w:val="53575A"/>
          <w:sz w:val="23"/>
          <w:szCs w:val="23"/>
        </w:rPr>
        <w:t>como Presidente do Comité para um período de 2 anos com efeito a partir de 15 de Novembro de 2017;</w:t>
      </w:r>
    </w:p>
    <w:p w:rsidR="00314ACD" w:rsidRPr="00314ACD" w:rsidRDefault="00314ACD" w:rsidP="00314A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14ACD">
        <w:rPr>
          <w:rFonts w:asciiTheme="minorHAnsi" w:hAnsiTheme="minorHAnsi" w:cstheme="minorHAnsi"/>
          <w:color w:val="53575A"/>
          <w:sz w:val="23"/>
          <w:szCs w:val="23"/>
        </w:rPr>
        <w:t>ii.     </w:t>
      </w:r>
      <w:r w:rsidRPr="00314AC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renovar </w:t>
      </w:r>
      <w:r w:rsidRPr="00314ACD">
        <w:rPr>
          <w:rFonts w:asciiTheme="minorHAnsi" w:hAnsiTheme="minorHAnsi" w:cstheme="minorHAnsi"/>
          <w:color w:val="53575A"/>
          <w:sz w:val="23"/>
          <w:szCs w:val="23"/>
        </w:rPr>
        <w:t>o mandato do </w:t>
      </w:r>
      <w:r w:rsidRPr="00314AC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Comissário Solomon Ayele Dersso</w:t>
      </w:r>
      <w:r w:rsidRPr="00314ACD">
        <w:rPr>
          <w:rFonts w:asciiTheme="minorHAnsi" w:hAnsiTheme="minorHAnsi" w:cstheme="minorHAnsi"/>
          <w:color w:val="53575A"/>
          <w:sz w:val="23"/>
          <w:szCs w:val="23"/>
        </w:rPr>
        <w:t> como Membro do Comité por igual período; e</w:t>
      </w:r>
    </w:p>
    <w:p w:rsidR="00314ACD" w:rsidRPr="00314ACD" w:rsidRDefault="00314ACD" w:rsidP="00314A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14ACD">
        <w:rPr>
          <w:rFonts w:asciiTheme="minorHAnsi" w:hAnsiTheme="minorHAnsi" w:cstheme="minorHAnsi"/>
          <w:color w:val="53575A"/>
          <w:sz w:val="23"/>
          <w:szCs w:val="23"/>
        </w:rPr>
        <w:t>iii.    </w:t>
      </w:r>
      <w:r w:rsidRPr="00314AC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nomear</w:t>
      </w:r>
      <w:r w:rsidRPr="00314ACD">
        <w:rPr>
          <w:rFonts w:asciiTheme="minorHAnsi" w:hAnsiTheme="minorHAnsi" w:cstheme="minorHAnsi"/>
          <w:color w:val="53575A"/>
          <w:sz w:val="23"/>
          <w:szCs w:val="23"/>
        </w:rPr>
        <w:t> os Comissários abaixo mencionados como membros do Comité por igual período:</w:t>
      </w:r>
    </w:p>
    <w:p w:rsidR="00314ACD" w:rsidRPr="00314ACD" w:rsidRDefault="00314ACD" w:rsidP="00314A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14ACD">
        <w:rPr>
          <w:rFonts w:asciiTheme="minorHAnsi" w:hAnsiTheme="minorHAnsi" w:cstheme="minorHAnsi"/>
          <w:color w:val="53575A"/>
          <w:sz w:val="23"/>
          <w:szCs w:val="23"/>
        </w:rPr>
        <w:t>-       </w:t>
      </w:r>
      <w:r w:rsidRPr="00314AC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 Comissário</w:t>
      </w:r>
      <w:r w:rsidRPr="00314ACD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314AC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Hatem Essaiem; </w:t>
      </w:r>
      <w:r w:rsidRPr="00314ACD">
        <w:rPr>
          <w:rFonts w:asciiTheme="minorHAnsi" w:hAnsiTheme="minorHAnsi" w:cstheme="minorHAnsi"/>
          <w:color w:val="53575A"/>
          <w:sz w:val="23"/>
          <w:szCs w:val="23"/>
        </w:rPr>
        <w:t>e</w:t>
      </w:r>
    </w:p>
    <w:p w:rsidR="00314ACD" w:rsidRPr="00314ACD" w:rsidRDefault="00314ACD" w:rsidP="00314A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14ACD">
        <w:rPr>
          <w:rFonts w:asciiTheme="minorHAnsi" w:hAnsiTheme="minorHAnsi" w:cstheme="minorHAnsi"/>
          <w:color w:val="53575A"/>
          <w:sz w:val="23"/>
          <w:szCs w:val="23"/>
        </w:rPr>
        <w:t>-       </w:t>
      </w:r>
      <w:r w:rsidRPr="00314AC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 Comissário Rémy Ngoy Lumbu</w:t>
      </w:r>
      <w:r w:rsidRPr="00314ACD">
        <w:rPr>
          <w:rFonts w:asciiTheme="minorHAnsi" w:hAnsiTheme="minorHAnsi" w:cstheme="minorHAnsi"/>
          <w:color w:val="53575A"/>
          <w:sz w:val="23"/>
          <w:szCs w:val="23"/>
        </w:rPr>
        <w:t>     </w:t>
      </w:r>
    </w:p>
    <w:p w:rsidR="00314ACD" w:rsidRPr="00314ACD" w:rsidRDefault="00314ACD" w:rsidP="00314A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14AC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Feito em Banjul, República da Gâmbia, a 15 de Novembro de 2017</w:t>
      </w:r>
    </w:p>
    <w:p w:rsidR="00314ACD" w:rsidRDefault="00314ACD"/>
    <w:sectPr w:rsidR="00314A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CD"/>
    <w:rsid w:val="000C1882"/>
    <w:rsid w:val="0031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69293C"/>
  <w15:chartTrackingRefBased/>
  <w15:docId w15:val="{79A971E1-29C4-417B-9054-EE434C95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4A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ACD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31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314ACD"/>
    <w:rPr>
      <w:b/>
      <w:bCs/>
    </w:rPr>
  </w:style>
  <w:style w:type="character" w:styleId="Emphasis">
    <w:name w:val="Emphasis"/>
    <w:basedOn w:val="DefaultParagraphFont"/>
    <w:uiPriority w:val="20"/>
    <w:qFormat/>
    <w:rsid w:val="00314A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41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80951786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2023-08-10T11:29:00Z</dcterms:created>
  <dcterms:modified xsi:type="dcterms:W3CDTF">2023-08-10T11:30:00Z</dcterms:modified>
</cp:coreProperties>
</file>