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EFB" w:rsidRPr="00355EFB" w:rsidRDefault="00355EFB" w:rsidP="00355EFB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355EF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355EF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les flux </w:t>
      </w:r>
      <w:proofErr w:type="spellStart"/>
      <w:r w:rsidRPr="00355EF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migratoires</w:t>
      </w:r>
      <w:proofErr w:type="spellEnd"/>
      <w:r w:rsidRPr="00355EF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355EF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mixtes</w:t>
      </w:r>
      <w:proofErr w:type="spellEnd"/>
      <w:r w:rsidRPr="00355EF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, les </w:t>
      </w:r>
      <w:proofErr w:type="spellStart"/>
      <w:r w:rsidRPr="00355EF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défis</w:t>
      </w:r>
      <w:proofErr w:type="spellEnd"/>
      <w:r w:rsidRPr="00355EF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protection des migrants et </w:t>
      </w:r>
      <w:proofErr w:type="spellStart"/>
      <w:r w:rsidRPr="00355EF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l’interdiction</w:t>
      </w:r>
      <w:proofErr w:type="spellEnd"/>
      <w:r w:rsidRPr="00355EF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la </w:t>
      </w:r>
      <w:proofErr w:type="spellStart"/>
      <w:r w:rsidRPr="00355EF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traite</w:t>
      </w:r>
      <w:proofErr w:type="spellEnd"/>
      <w:r w:rsidRPr="00355EF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des </w:t>
      </w:r>
      <w:proofErr w:type="spellStart"/>
      <w:r w:rsidRPr="00355EF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personnes</w:t>
      </w:r>
      <w:proofErr w:type="spellEnd"/>
      <w:r w:rsidRPr="00355EF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de </w:t>
      </w:r>
      <w:proofErr w:type="spellStart"/>
      <w:r w:rsidRPr="00355EF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toutes</w:t>
      </w:r>
      <w:proofErr w:type="spellEnd"/>
      <w:r w:rsidRPr="00355EF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355EF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formes</w:t>
      </w:r>
      <w:proofErr w:type="spellEnd"/>
      <w:r w:rsidRPr="00355EF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violence </w:t>
      </w:r>
      <w:proofErr w:type="spellStart"/>
      <w:r w:rsidRPr="00355EF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355EF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355EF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355EF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Nord et </w:t>
      </w:r>
      <w:proofErr w:type="spellStart"/>
      <w:r w:rsidRPr="00355EF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subsaharienne</w:t>
      </w:r>
      <w:proofErr w:type="spellEnd"/>
      <w:r w:rsidRPr="00355EF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</w:t>
      </w:r>
      <w:proofErr w:type="spellStart"/>
      <w:r w:rsidRPr="00355EF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</w:t>
      </w:r>
      <w:proofErr w:type="spellEnd"/>
      <w:r w:rsidRPr="00355EF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. 398 (LXII) 2018</w:t>
      </w:r>
    </w:p>
    <w:bookmarkEnd w:id="0"/>
    <w:p w:rsidR="00355EFB" w:rsidRPr="00355EFB" w:rsidRDefault="00355EFB" w:rsidP="00355EFB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355EFB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355EFB">
        <w:rPr>
          <w:rFonts w:eastAsia="Times New Roman" w:cstheme="minorHAnsi"/>
          <w:color w:val="231F20"/>
          <w:sz w:val="23"/>
          <w:szCs w:val="23"/>
          <w:lang w:eastAsia="en-ZA"/>
        </w:rPr>
        <w:t>mai</w:t>
      </w:r>
      <w:proofErr w:type="spellEnd"/>
      <w:r w:rsidRPr="00355EFB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09, 2018</w:t>
      </w:r>
    </w:p>
    <w:p w:rsidR="007C1D80" w:rsidRPr="00355EFB" w:rsidRDefault="007C1D80">
      <w:pPr>
        <w:rPr>
          <w:rFonts w:cstheme="minorHAnsi"/>
        </w:rPr>
      </w:pPr>
    </w:p>
    <w:p w:rsidR="00355EFB" w:rsidRPr="00355EFB" w:rsidRDefault="00355EFB" w:rsidP="00355EF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55EFB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La Commission </w:t>
      </w:r>
      <w:proofErr w:type="spellStart"/>
      <w:r w:rsidRPr="00355EFB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africaine</w:t>
      </w:r>
      <w:proofErr w:type="spellEnd"/>
      <w:r w:rsidRPr="00355EFB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des droits de </w:t>
      </w:r>
      <w:proofErr w:type="spellStart"/>
      <w:r w:rsidRPr="00355EFB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l’homme</w:t>
      </w:r>
      <w:proofErr w:type="spellEnd"/>
      <w:r w:rsidRPr="00355EFB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et des </w:t>
      </w:r>
      <w:proofErr w:type="spellStart"/>
      <w:r w:rsidRPr="00355EFB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peuples</w:t>
      </w:r>
      <w:proofErr w:type="spellEnd"/>
      <w:r w:rsidRPr="00355EFB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</w:t>
      </w:r>
      <w:proofErr w:type="spellStart"/>
      <w:r w:rsidRPr="00355EFB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réunie</w:t>
      </w:r>
      <w:proofErr w:type="spellEnd"/>
      <w:r w:rsidRPr="00355EFB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355EFB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355EFB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355EFB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sa</w:t>
      </w:r>
      <w:proofErr w:type="spellEnd"/>
      <w:r w:rsidRPr="00355EFB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62ème Session </w:t>
      </w:r>
      <w:proofErr w:type="spellStart"/>
      <w:r w:rsidRPr="00355EFB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ordinaire</w:t>
      </w:r>
      <w:proofErr w:type="spellEnd"/>
      <w:r w:rsidRPr="00355EFB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tenue à Nouakchott, </w:t>
      </w:r>
      <w:proofErr w:type="spellStart"/>
      <w:r w:rsidRPr="00355EFB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République</w:t>
      </w:r>
      <w:proofErr w:type="spellEnd"/>
      <w:r w:rsidRPr="00355EFB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355EFB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Islamique</w:t>
      </w:r>
      <w:proofErr w:type="spellEnd"/>
      <w:r w:rsidRPr="00355EFB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 </w:t>
      </w:r>
      <w:proofErr w:type="spellStart"/>
      <w:r w:rsidRPr="00355EFB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Mauritanie</w:t>
      </w:r>
      <w:proofErr w:type="spellEnd"/>
      <w:r w:rsidRPr="00355EFB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du 25 </w:t>
      </w:r>
      <w:proofErr w:type="spellStart"/>
      <w:r w:rsidRPr="00355EFB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avril</w:t>
      </w:r>
      <w:proofErr w:type="spellEnd"/>
      <w:r w:rsidRPr="00355EFB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au 9 </w:t>
      </w:r>
      <w:proofErr w:type="spellStart"/>
      <w:r w:rsidRPr="00355EFB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mai</w:t>
      </w:r>
      <w:proofErr w:type="spellEnd"/>
      <w:r w:rsidRPr="00355EFB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gramStart"/>
      <w:r w:rsidRPr="00355EFB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2018 ;</w:t>
      </w:r>
      <w:proofErr w:type="gramEnd"/>
    </w:p>
    <w:p w:rsidR="00355EFB" w:rsidRPr="00355EFB" w:rsidRDefault="00355EFB" w:rsidP="00355EF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55EFB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Ayant</w:t>
      </w:r>
      <w:proofErr w:type="spellEnd"/>
      <w:r w:rsidRPr="00355EFB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à </w:t>
      </w:r>
      <w:proofErr w:type="spellStart"/>
      <w:r w:rsidRPr="00355EFB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l’esprit</w:t>
      </w:r>
      <w:proofErr w:type="spellEnd"/>
      <w:r w:rsidRPr="00355EFB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,</w:t>
      </w:r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 son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application de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45 de la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>);</w:t>
      </w:r>
    </w:p>
    <w:p w:rsidR="00355EFB" w:rsidRPr="00355EFB" w:rsidRDefault="00355EFB" w:rsidP="00355EF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55EFB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355EFB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,</w:t>
      </w:r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 les dispositions de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12 de la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>,  qui</w:t>
      </w:r>
      <w:proofErr w:type="gram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garantit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à tout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individu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, le droit de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circuler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librement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, de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choisir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résidence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interdit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entre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autre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l’expulsion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collective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d’étrangers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> ;</w:t>
      </w:r>
    </w:p>
    <w:p w:rsidR="00355EFB" w:rsidRPr="00355EFB" w:rsidRDefault="00355EFB" w:rsidP="00355EF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55EFB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355EFB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,</w:t>
      </w:r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 les dispositions de la Convention de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l'OUA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régissant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les aspects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propres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problèmes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, les dispositions de la Convention de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sur la protection et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l’assistance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(convention de Kampala) et les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 instruments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internationaux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 sur la protection des </w:t>
      </w:r>
      <w:proofErr w:type="gram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migrants ;</w:t>
      </w:r>
      <w:proofErr w:type="gramEnd"/>
    </w:p>
    <w:p w:rsidR="00355EFB" w:rsidRPr="00355EFB" w:rsidRDefault="00355EFB" w:rsidP="00355EF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55EFB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355EFB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355EFB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355EFB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355EFB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outre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CADHP/Res.114 (XXXXII) 07, CADHP/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Rés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. 131(XXXXIII) 08 et CADHP/RES. 333 (EXT.OS/XIX) 16 sur la situation des migrants,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détérioration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de la situation des migrants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mer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méditerranée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faite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56</w:t>
      </w:r>
      <w:r w:rsidRPr="00355EFB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à Banjul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et son communiqué de </w:t>
      </w:r>
      <w:proofErr w:type="spellStart"/>
      <w:proofErr w:type="gram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presse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 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relatif</w:t>
      </w:r>
      <w:proofErr w:type="spellEnd"/>
      <w:proofErr w:type="gram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trafic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d’êtres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humains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l’esclavage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Libye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du 22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2017 ;</w:t>
      </w:r>
    </w:p>
    <w:p w:rsidR="00355EFB" w:rsidRPr="00355EFB" w:rsidRDefault="00355EFB" w:rsidP="00355EF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55EFB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3(h) de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l’Acte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Constitutif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consacre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la promotion et la protection des droits de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conformément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) et aux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instruments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pertinents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relatifs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aux droits de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; et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5 de la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condamne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formes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d'exploitation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d'avilissement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l'esclavage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traite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, la torture physique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morale, et les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peines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traitements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cruels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inhumains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dégradants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interdites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> ;</w:t>
      </w:r>
    </w:p>
    <w:p w:rsidR="00355EFB" w:rsidRPr="00355EFB" w:rsidRDefault="00355EFB" w:rsidP="00355EF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55EFB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355EFB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355EFB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également</w:t>
      </w:r>
      <w:proofErr w:type="spellEnd"/>
      <w:r w:rsidRPr="00355EFB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,</w:t>
      </w:r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 que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la Position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Commune sur la migration et le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développement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d’avril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2006,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avait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considérer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que la migration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peut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être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outil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efficace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lutte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pauvreté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à travers le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renforcement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de la distribution des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revenus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, la promotion du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développement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et du travail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productif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pour la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croissance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proofErr w:type="gram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l’Afrique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355EFB" w:rsidRPr="00355EFB" w:rsidRDefault="00355EFB" w:rsidP="00355EF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55EFB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355EFB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l’accroissement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continu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des flux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migratoire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mixtes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, et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malgré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différentes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proofErr w:type="gram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>  prises</w:t>
      </w:r>
      <w:proofErr w:type="gram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par les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séparer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demandeurs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d’asile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n’étant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pas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couverte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protection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internationale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355EFB" w:rsidRPr="00355EFB" w:rsidRDefault="00355EFB" w:rsidP="00355EF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55EFB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Préoccupée</w:t>
      </w:r>
      <w:proofErr w:type="spellEnd"/>
      <w:r w:rsidRPr="00355EFB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récente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crise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des migrants et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refugiés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survenu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Libye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dénonçant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le sort des migrants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livrés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trafic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humain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et à la </w:t>
      </w:r>
      <w:proofErr w:type="spellStart"/>
      <w:proofErr w:type="gram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vente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355EFB" w:rsidRPr="00355EFB" w:rsidRDefault="00355EFB" w:rsidP="00355EF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proofErr w:type="gramStart"/>
      <w:r w:rsidRPr="00355EFB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Consternée</w:t>
      </w:r>
      <w:proofErr w:type="spellEnd"/>
      <w:r w:rsidRPr="00355EFB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,</w:t>
      </w:r>
      <w:r w:rsidRPr="00355EFB">
        <w:rPr>
          <w:rFonts w:asciiTheme="minorHAnsi" w:hAnsiTheme="minorHAnsi" w:cstheme="minorHAnsi"/>
          <w:color w:val="53575A"/>
          <w:sz w:val="23"/>
          <w:szCs w:val="23"/>
        </w:rPr>
        <w:t>  par</w:t>
      </w:r>
      <w:proofErr w:type="gram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 la multiplication des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cas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maltraitance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violations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abusives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persistantes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telles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que la violence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policière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d’opérations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d’expulsions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l’endroit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r w:rsidRPr="00355EFB">
        <w:rPr>
          <w:rFonts w:asciiTheme="minorHAnsi" w:hAnsiTheme="minorHAnsi" w:cstheme="minorHAnsi"/>
          <w:color w:val="53575A"/>
          <w:sz w:val="23"/>
          <w:szCs w:val="23"/>
        </w:rPr>
        <w:lastRenderedPageBreak/>
        <w:t>migrants, 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enfants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non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accompagnés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et les femmes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nombreuses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régions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du Nord et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subsaharienne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 ;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Algérie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355EFB" w:rsidRPr="00355EFB" w:rsidRDefault="00355EFB" w:rsidP="00355EF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proofErr w:type="gramStart"/>
      <w:r w:rsidRPr="00355EFB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Déplorons</w:t>
      </w:r>
      <w:proofErr w:type="spellEnd"/>
      <w:r w:rsidRPr="00355EFB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,</w:t>
      </w:r>
      <w:r w:rsidRPr="00355EFB">
        <w:rPr>
          <w:rFonts w:asciiTheme="minorHAnsi" w:hAnsiTheme="minorHAnsi" w:cstheme="minorHAnsi"/>
          <w:color w:val="53575A"/>
          <w:sz w:val="23"/>
          <w:szCs w:val="23"/>
        </w:rPr>
        <w:t>  le</w:t>
      </w:r>
      <w:proofErr w:type="gram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transfert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l’enfermement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nombre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important de migrants,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les centres de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rétentions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/et des prisons aux conditions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indignes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inhumaines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 ;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arguant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du fait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qu’ils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représenteraient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menace grave pour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l’ordre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public, la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intérieure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risques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liés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au crime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organisé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et aux menaces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terroristes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355EFB" w:rsidRPr="00355EFB" w:rsidRDefault="00355EFB" w:rsidP="00355EF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55EFB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Soulignant</w:t>
      </w:r>
      <w:proofErr w:type="spellEnd"/>
      <w:r w:rsidRPr="00355EFB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, </w:t>
      </w:r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concrètes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concertées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trouver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des solutions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idoines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pérennes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à la question de la migration et à la protection des migrants et de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droits 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proofErr w:type="gram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dehors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toute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approche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coercitive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355EFB" w:rsidRPr="00355EFB" w:rsidRDefault="00355EFB" w:rsidP="00355EF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55EFB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Saluant</w:t>
      </w:r>
      <w:proofErr w:type="spellEnd"/>
      <w:r w:rsidRPr="00355EFB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, 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l’adoption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Traité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instituant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Communauté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Economique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relatif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libre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circulation des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, au droit de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séjour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et au droit </w:t>
      </w:r>
      <w:proofErr w:type="spellStart"/>
      <w:proofErr w:type="gram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d’établissement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, 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proofErr w:type="gram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l’élaboration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du cadre de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Politique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migratoire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l’Afrique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et son Plan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d’action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355EFB" w:rsidRPr="00355EFB" w:rsidRDefault="00355EFB" w:rsidP="00355EF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gram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Commission :</w:t>
      </w:r>
      <w:proofErr w:type="gramEnd"/>
    </w:p>
    <w:p w:rsidR="00355EFB" w:rsidRPr="00355EFB" w:rsidRDefault="00355EFB" w:rsidP="00355EF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55EFB">
        <w:rPr>
          <w:rFonts w:asciiTheme="minorHAnsi" w:hAnsiTheme="minorHAnsi" w:cstheme="minorHAnsi"/>
          <w:color w:val="53575A"/>
          <w:sz w:val="23"/>
          <w:szCs w:val="23"/>
        </w:rPr>
        <w:t>1.     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Condamne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trafic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humain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vente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des migrants,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que les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violences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policières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opérations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d’expulsion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des migrants,</w:t>
      </w:r>
    </w:p>
    <w:p w:rsidR="00355EFB" w:rsidRPr="00355EFB" w:rsidRDefault="00355EFB" w:rsidP="00355EF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55EFB">
        <w:rPr>
          <w:rFonts w:asciiTheme="minorHAnsi" w:hAnsiTheme="minorHAnsi" w:cstheme="minorHAnsi"/>
          <w:color w:val="53575A"/>
          <w:sz w:val="23"/>
          <w:szCs w:val="23"/>
        </w:rPr>
        <w:t>2.     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Appelle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parties à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considérer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les migrants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comme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potentiel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économique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et non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comme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facteur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d’insécurité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>  et</w:t>
      </w:r>
      <w:proofErr w:type="gram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s’inscrire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le cadre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d’une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gouvernance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efficace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des migrations ;</w:t>
      </w:r>
    </w:p>
    <w:p w:rsidR="00355EFB" w:rsidRPr="00355EFB" w:rsidRDefault="00355EFB" w:rsidP="00355EF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55EFB">
        <w:rPr>
          <w:rFonts w:asciiTheme="minorHAnsi" w:hAnsiTheme="minorHAnsi" w:cstheme="minorHAnsi"/>
          <w:color w:val="53575A"/>
          <w:sz w:val="23"/>
          <w:szCs w:val="23"/>
        </w:rPr>
        <w:t>3.     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Appelle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parties et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à  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proofErr w:type="gram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adéquates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garantir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la protection des migrants;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mutualisant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les efforts de coordination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prévenir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traite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humaine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, le travail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forcé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l’exploitation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sexuelle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> ;</w:t>
      </w:r>
    </w:p>
    <w:p w:rsidR="00355EFB" w:rsidRPr="00355EFB" w:rsidRDefault="00355EFB" w:rsidP="00355EF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4.     Encourage les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parties,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d’Afrique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du Nord à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trouver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des solutions avec les pays </w:t>
      </w:r>
      <w:proofErr w:type="spellStart"/>
      <w:proofErr w:type="gram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d’origine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 ,</w:t>
      </w:r>
      <w:proofErr w:type="gram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place et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appliquer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alternatives à la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des migrants,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groupes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vulnérables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> ;</w:t>
      </w:r>
    </w:p>
    <w:p w:rsidR="00355EFB" w:rsidRPr="00355EFB" w:rsidRDefault="00355EFB" w:rsidP="00355EF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55EFB">
        <w:rPr>
          <w:rFonts w:asciiTheme="minorHAnsi" w:hAnsiTheme="minorHAnsi" w:cstheme="minorHAnsi"/>
          <w:color w:val="53575A"/>
          <w:sz w:val="23"/>
          <w:szCs w:val="23"/>
        </w:rPr>
        <w:t>5.     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Demande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de se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prononcer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sur le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caractère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impératif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l’interdiction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du crime </w:t>
      </w:r>
      <w:proofErr w:type="spellStart"/>
      <w:proofErr w:type="gram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d’esclavage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355EFB" w:rsidRPr="00355EFB" w:rsidRDefault="00355EFB" w:rsidP="00355EF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55EFB">
        <w:rPr>
          <w:rFonts w:asciiTheme="minorHAnsi" w:hAnsiTheme="minorHAnsi" w:cstheme="minorHAnsi"/>
          <w:color w:val="53575A"/>
          <w:sz w:val="23"/>
          <w:szCs w:val="23"/>
        </w:rPr>
        <w:t>6.     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Demande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parties de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 le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au 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Traité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instituant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Communauté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Economique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relatif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libre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circulation des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, au droit de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séjour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et au droit </w:t>
      </w:r>
      <w:proofErr w:type="spellStart"/>
      <w:proofErr w:type="gram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d’établissement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>  et</w:t>
      </w:r>
      <w:proofErr w:type="gram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le cadre de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Politique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migratoire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l’Afrique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et son Plan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d’action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> ;</w:t>
      </w:r>
    </w:p>
    <w:p w:rsidR="00355EFB" w:rsidRPr="00355EFB" w:rsidRDefault="00355EFB" w:rsidP="00355EF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7.     Encourage les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parties à la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travailler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avec les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partenaires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HCR, OIM et les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sociétés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nationales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de la Croix Rouge et du Croissant </w:t>
      </w:r>
      <w:proofErr w:type="gram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Rouge ,</w:t>
      </w:r>
      <w:proofErr w:type="gram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place des cadres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spécifiques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concernant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gestion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des flux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migratoires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mixtes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opérations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rapatriement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des migrants ;</w:t>
      </w:r>
    </w:p>
    <w:p w:rsidR="00355EFB" w:rsidRPr="00355EFB" w:rsidRDefault="00355EFB" w:rsidP="00355EF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55EFB">
        <w:rPr>
          <w:rFonts w:asciiTheme="minorHAnsi" w:hAnsiTheme="minorHAnsi" w:cstheme="minorHAnsi"/>
          <w:color w:val="53575A"/>
          <w:sz w:val="23"/>
          <w:szCs w:val="23"/>
        </w:rPr>
        <w:t>8.     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Demande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parties de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favoriser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renforcement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coopération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conventionnelle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entre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eux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prévention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l’immigration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irrégulière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et du retour des migrants </w:t>
      </w:r>
      <w:proofErr w:type="spellStart"/>
      <w:proofErr w:type="gram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irréguliers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355EFB" w:rsidRPr="00355EFB" w:rsidRDefault="00355EFB" w:rsidP="00355EF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9.     A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l’Etat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Libyen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autoriser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faciliter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déroulement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de la mission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d’établissements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faits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instruite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par le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Président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de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, sur la situation des migrants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EFB">
        <w:rPr>
          <w:rFonts w:asciiTheme="minorHAnsi" w:hAnsiTheme="minorHAnsi" w:cstheme="minorHAnsi"/>
          <w:color w:val="53575A"/>
          <w:sz w:val="23"/>
          <w:szCs w:val="23"/>
        </w:rPr>
        <w:t>Libye</w:t>
      </w:r>
      <w:proofErr w:type="spellEnd"/>
      <w:r w:rsidRPr="00355EFB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355EFB" w:rsidRPr="00355EFB" w:rsidRDefault="00355EFB" w:rsidP="00355EF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55EFB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55EFB" w:rsidRPr="00355EFB" w:rsidRDefault="00355EFB" w:rsidP="00355EFB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55EFB">
        <w:rPr>
          <w:rStyle w:val="Strong"/>
          <w:rFonts w:asciiTheme="minorHAnsi" w:hAnsiTheme="minorHAnsi" w:cstheme="minorHAnsi"/>
          <w:color w:val="53575A"/>
          <w:sz w:val="23"/>
          <w:szCs w:val="23"/>
        </w:rPr>
        <w:lastRenderedPageBreak/>
        <w:t>Adoptée</w:t>
      </w:r>
      <w:proofErr w:type="spellEnd"/>
      <w:r w:rsidRPr="00355EFB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355EFB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355EFB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 la 62</w:t>
      </w:r>
      <w:r w:rsidRPr="00355EFB">
        <w:rPr>
          <w:rStyle w:val="Strong"/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355EFB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355EFB">
        <w:rPr>
          <w:rStyle w:val="Strong"/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355EFB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355EFB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55EFB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355EFB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355EFB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355EFB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355EFB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tenue à Nouakchott, </w:t>
      </w:r>
      <w:proofErr w:type="spellStart"/>
      <w:r w:rsidRPr="00355EFB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355EFB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EFB">
        <w:rPr>
          <w:rStyle w:val="Strong"/>
          <w:rFonts w:asciiTheme="minorHAnsi" w:hAnsiTheme="minorHAnsi" w:cstheme="minorHAnsi"/>
          <w:color w:val="53575A"/>
          <w:sz w:val="23"/>
          <w:szCs w:val="23"/>
        </w:rPr>
        <w:t>Islamique</w:t>
      </w:r>
      <w:proofErr w:type="spellEnd"/>
      <w:r w:rsidRPr="00355EFB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55EFB">
        <w:rPr>
          <w:rStyle w:val="Strong"/>
          <w:rFonts w:asciiTheme="minorHAnsi" w:hAnsiTheme="minorHAnsi" w:cstheme="minorHAnsi"/>
          <w:color w:val="53575A"/>
          <w:sz w:val="23"/>
          <w:szCs w:val="23"/>
        </w:rPr>
        <w:t>Mauritanie</w:t>
      </w:r>
      <w:proofErr w:type="spellEnd"/>
      <w:r w:rsidRPr="00355EFB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, du 25 </w:t>
      </w:r>
      <w:proofErr w:type="spellStart"/>
      <w:r w:rsidRPr="00355EFB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avril</w:t>
      </w:r>
      <w:proofErr w:type="spellEnd"/>
      <w:r w:rsidRPr="00355EFB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au 9 </w:t>
      </w:r>
      <w:proofErr w:type="spellStart"/>
      <w:r w:rsidRPr="00355EFB">
        <w:rPr>
          <w:rStyle w:val="Strong"/>
          <w:rFonts w:asciiTheme="minorHAnsi" w:hAnsiTheme="minorHAnsi" w:cstheme="minorHAnsi"/>
          <w:color w:val="53575A"/>
          <w:sz w:val="23"/>
          <w:szCs w:val="23"/>
        </w:rPr>
        <w:t>mai</w:t>
      </w:r>
      <w:proofErr w:type="spellEnd"/>
      <w:r w:rsidRPr="00355EFB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2018</w:t>
      </w:r>
    </w:p>
    <w:p w:rsidR="00355EFB" w:rsidRDefault="00355EFB"/>
    <w:sectPr w:rsidR="00355E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FB"/>
    <w:rsid w:val="00355EFB"/>
    <w:rsid w:val="007C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7CF7DE"/>
  <w15:chartTrackingRefBased/>
  <w15:docId w15:val="{2FD1C2B8-C1BA-4137-9814-228731A7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5E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5EFB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355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355EFB"/>
    <w:rPr>
      <w:b/>
      <w:bCs/>
    </w:rPr>
  </w:style>
  <w:style w:type="character" w:styleId="Emphasis">
    <w:name w:val="Emphasis"/>
    <w:basedOn w:val="DefaultParagraphFont"/>
    <w:uiPriority w:val="20"/>
    <w:qFormat/>
    <w:rsid w:val="00355E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2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11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59280863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946</Words>
  <Characters>5397</Characters>
  <Application>Microsoft Office Word</Application>
  <DocSecurity>0</DocSecurity>
  <Lines>44</Lines>
  <Paragraphs>12</Paragraphs>
  <ScaleCrop>false</ScaleCrop>
  <Company/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2023-08-10T07:38:00Z</dcterms:created>
  <dcterms:modified xsi:type="dcterms:W3CDTF">2023-08-10T07:39:00Z</dcterms:modified>
</cp:coreProperties>
</file>