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BF" w:rsidRPr="002D78BF" w:rsidRDefault="002D78BF" w:rsidP="002D78BF">
      <w:pPr>
        <w:spacing w:after="0" w:line="240" w:lineRule="auto"/>
        <w:jc w:val="center"/>
        <w:rPr>
          <w:rFonts w:ascii="Times New Roman" w:eastAsia="Times New Roman" w:hAnsi="Times New Roman" w:cs="Times New Roman"/>
          <w:sz w:val="24"/>
          <w:szCs w:val="24"/>
          <w:lang w:eastAsia="en-ZA"/>
        </w:rPr>
      </w:pPr>
      <w:r w:rsidRPr="002D78BF">
        <w:rPr>
          <w:rFonts w:ascii="Book Antiqua" w:eastAsia="Times New Roman" w:hAnsi="Book Antiqua" w:cs="Times New Roman"/>
          <w:b/>
          <w:bCs/>
          <w:color w:val="000000"/>
          <w:sz w:val="28"/>
          <w:szCs w:val="28"/>
          <w:lang w:eastAsia="en-ZA"/>
        </w:rPr>
        <w:t>ACHPR/Res. 400 (EXT.OS/</w:t>
      </w:r>
      <w:r w:rsidRPr="002D78BF">
        <w:rPr>
          <w:rFonts w:ascii="Times New Roman" w:eastAsia="Times New Roman" w:hAnsi="Times New Roman" w:cs="Times New Roman"/>
          <w:color w:val="000000"/>
          <w:sz w:val="24"/>
          <w:szCs w:val="24"/>
          <w:lang w:eastAsia="en-ZA"/>
        </w:rPr>
        <w:t xml:space="preserve"> </w:t>
      </w:r>
      <w:r w:rsidRPr="002D78BF">
        <w:rPr>
          <w:rFonts w:ascii="Book Antiqua" w:eastAsia="Times New Roman" w:hAnsi="Book Antiqua" w:cs="Times New Roman"/>
          <w:b/>
          <w:bCs/>
          <w:color w:val="000000"/>
          <w:sz w:val="28"/>
          <w:szCs w:val="28"/>
          <w:lang w:eastAsia="en-ZA"/>
        </w:rPr>
        <w:t>XXIV) 2018: Resolution on the Legislative Elections in Guinea-Bissau</w:t>
      </w:r>
    </w:p>
    <w:p w:rsidR="002D78BF" w:rsidRPr="002D78BF" w:rsidRDefault="002D78BF" w:rsidP="002D78BF">
      <w:pPr>
        <w:spacing w:after="0" w:line="240" w:lineRule="auto"/>
        <w:rPr>
          <w:rFonts w:ascii="Times New Roman" w:eastAsia="Times New Roman" w:hAnsi="Times New Roman" w:cs="Times New Roman"/>
          <w:sz w:val="24"/>
          <w:szCs w:val="24"/>
          <w:lang w:eastAsia="en-ZA"/>
        </w:rPr>
      </w:pPr>
    </w:p>
    <w:p w:rsidR="002D78BF" w:rsidRPr="002D78BF" w:rsidRDefault="002D78BF" w:rsidP="002D78BF">
      <w:pPr>
        <w:spacing w:after="0" w:line="240" w:lineRule="auto"/>
        <w:jc w:val="both"/>
        <w:rPr>
          <w:rFonts w:ascii="Times New Roman" w:eastAsia="Times New Roman" w:hAnsi="Times New Roman" w:cs="Times New Roman"/>
          <w:sz w:val="24"/>
          <w:szCs w:val="24"/>
          <w:lang w:eastAsia="en-ZA"/>
        </w:rPr>
      </w:pPr>
      <w:r w:rsidRPr="002D78BF">
        <w:rPr>
          <w:rFonts w:ascii="Book Antiqua" w:eastAsia="Times New Roman" w:hAnsi="Book Antiqua" w:cs="Times New Roman"/>
          <w:i/>
          <w:iCs/>
          <w:color w:val="000000"/>
          <w:sz w:val="24"/>
          <w:szCs w:val="24"/>
          <w:lang w:eastAsia="en-ZA"/>
        </w:rPr>
        <w:t>The African Commission on Human and Peoples’ Rights (the Commission), meeting at its 24</w:t>
      </w:r>
      <w:r w:rsidRPr="002D78BF">
        <w:rPr>
          <w:rFonts w:ascii="Book Antiqua" w:eastAsia="Times New Roman" w:hAnsi="Book Antiqua" w:cs="Times New Roman"/>
          <w:i/>
          <w:iCs/>
          <w:color w:val="000000"/>
          <w:sz w:val="14"/>
          <w:szCs w:val="14"/>
          <w:vertAlign w:val="superscript"/>
          <w:lang w:eastAsia="en-ZA"/>
        </w:rPr>
        <w:t>th</w:t>
      </w:r>
      <w:r w:rsidRPr="002D78BF">
        <w:rPr>
          <w:rFonts w:ascii="Book Antiqua" w:eastAsia="Times New Roman" w:hAnsi="Book Antiqua" w:cs="Times New Roman"/>
          <w:i/>
          <w:iCs/>
          <w:color w:val="000000"/>
          <w:sz w:val="24"/>
          <w:szCs w:val="24"/>
          <w:lang w:eastAsia="en-ZA"/>
        </w:rPr>
        <w:t xml:space="preserve"> Extra-Ordinary Session held in Banjul, The Gambia, from 30 July to 8 August 2018;</w:t>
      </w:r>
    </w:p>
    <w:p w:rsidR="002D78BF" w:rsidRPr="002D78BF" w:rsidRDefault="002D78BF" w:rsidP="002D78BF">
      <w:pPr>
        <w:spacing w:after="0" w:line="240" w:lineRule="auto"/>
        <w:rPr>
          <w:rFonts w:ascii="Times New Roman" w:eastAsia="Times New Roman" w:hAnsi="Times New Roman" w:cs="Times New Roman"/>
          <w:sz w:val="24"/>
          <w:szCs w:val="24"/>
          <w:lang w:eastAsia="en-ZA"/>
        </w:rPr>
      </w:pPr>
    </w:p>
    <w:p w:rsidR="002D78BF" w:rsidRPr="002D78BF" w:rsidRDefault="002D78BF" w:rsidP="002D78BF">
      <w:pPr>
        <w:spacing w:after="0" w:line="240" w:lineRule="auto"/>
        <w:jc w:val="both"/>
        <w:rPr>
          <w:rFonts w:ascii="Times New Roman" w:eastAsia="Times New Roman" w:hAnsi="Times New Roman" w:cs="Times New Roman"/>
          <w:sz w:val="24"/>
          <w:szCs w:val="24"/>
          <w:lang w:eastAsia="en-ZA"/>
        </w:rPr>
      </w:pPr>
      <w:r w:rsidRPr="002D78BF">
        <w:rPr>
          <w:rFonts w:ascii="Book Antiqua" w:eastAsia="Times New Roman" w:hAnsi="Book Antiqua" w:cs="Times New Roman"/>
          <w:b/>
          <w:bCs/>
          <w:i/>
          <w:iCs/>
          <w:color w:val="000000"/>
          <w:sz w:val="24"/>
          <w:szCs w:val="24"/>
          <w:lang w:eastAsia="en-ZA"/>
        </w:rPr>
        <w:t xml:space="preserve">Recalling </w:t>
      </w:r>
      <w:r w:rsidRPr="002D78BF">
        <w:rPr>
          <w:rFonts w:ascii="Book Antiqua" w:eastAsia="Times New Roman" w:hAnsi="Book Antiqua" w:cs="Times New Roman"/>
          <w:color w:val="000000"/>
          <w:sz w:val="24"/>
          <w:szCs w:val="24"/>
          <w:lang w:eastAsia="en-ZA"/>
        </w:rPr>
        <w:t>its mandate under the African Charter on Human and Peoples’ Rights</w:t>
      </w:r>
      <w:r w:rsidRPr="002D78BF">
        <w:rPr>
          <w:rFonts w:ascii="Book Antiqua" w:eastAsia="Times New Roman" w:hAnsi="Book Antiqua" w:cs="Times New Roman"/>
          <w:i/>
          <w:iCs/>
          <w:color w:val="000000"/>
          <w:sz w:val="24"/>
          <w:szCs w:val="24"/>
          <w:lang w:eastAsia="en-ZA"/>
        </w:rPr>
        <w:t xml:space="preserve"> </w:t>
      </w:r>
      <w:r w:rsidRPr="002D78BF">
        <w:rPr>
          <w:rFonts w:ascii="Book Antiqua" w:eastAsia="Times New Roman" w:hAnsi="Book Antiqua" w:cs="Times New Roman"/>
          <w:color w:val="000000"/>
          <w:sz w:val="24"/>
          <w:szCs w:val="24"/>
          <w:lang w:eastAsia="en-ZA"/>
        </w:rPr>
        <w:t>(African Charter) to promote and protect human and peoples’ rights in Africa;</w:t>
      </w:r>
    </w:p>
    <w:p w:rsidR="002D78BF" w:rsidRPr="002D78BF" w:rsidRDefault="002D78BF" w:rsidP="002D78BF">
      <w:pPr>
        <w:spacing w:after="0" w:line="240" w:lineRule="auto"/>
        <w:rPr>
          <w:rFonts w:ascii="Times New Roman" w:eastAsia="Times New Roman" w:hAnsi="Times New Roman" w:cs="Times New Roman"/>
          <w:sz w:val="24"/>
          <w:szCs w:val="24"/>
          <w:lang w:eastAsia="en-ZA"/>
        </w:rPr>
      </w:pPr>
    </w:p>
    <w:p w:rsidR="002D78BF" w:rsidRPr="002D78BF" w:rsidRDefault="002D78BF" w:rsidP="002D78BF">
      <w:pPr>
        <w:spacing w:after="0" w:line="240" w:lineRule="auto"/>
        <w:jc w:val="both"/>
        <w:rPr>
          <w:rFonts w:ascii="Times New Roman" w:eastAsia="Times New Roman" w:hAnsi="Times New Roman" w:cs="Times New Roman"/>
          <w:sz w:val="24"/>
          <w:szCs w:val="24"/>
          <w:lang w:eastAsia="en-ZA"/>
        </w:rPr>
      </w:pPr>
      <w:r w:rsidRPr="002D78BF">
        <w:rPr>
          <w:rFonts w:ascii="Book Antiqua" w:eastAsia="Times New Roman" w:hAnsi="Book Antiqua" w:cs="Times New Roman"/>
          <w:b/>
          <w:bCs/>
          <w:i/>
          <w:iCs/>
          <w:color w:val="000000"/>
          <w:sz w:val="24"/>
          <w:szCs w:val="24"/>
          <w:lang w:eastAsia="en-ZA"/>
        </w:rPr>
        <w:t>Considering</w:t>
      </w:r>
      <w:r w:rsidRPr="002D78BF">
        <w:rPr>
          <w:rFonts w:ascii="Book Antiqua" w:eastAsia="Times New Roman" w:hAnsi="Book Antiqua" w:cs="Times New Roman"/>
          <w:color w:val="000000"/>
          <w:sz w:val="24"/>
          <w:szCs w:val="24"/>
          <w:lang w:eastAsia="en-ZA"/>
        </w:rPr>
        <w:t xml:space="preserve"> Article 13(1) of the African Charter which stipulates that “</w:t>
      </w:r>
      <w:r w:rsidRPr="002D78BF">
        <w:rPr>
          <w:rFonts w:ascii="Book Antiqua" w:eastAsia="Times New Roman" w:hAnsi="Book Antiqua" w:cs="Times New Roman"/>
          <w:i/>
          <w:iCs/>
          <w:color w:val="000000"/>
          <w:sz w:val="24"/>
          <w:szCs w:val="24"/>
          <w:lang w:eastAsia="en-ZA"/>
        </w:rPr>
        <w:t>every citizen shall have the right to participate freely in the government of his country, either directly or through freely chosen representatives in accordance with the provisions of the law</w:t>
      </w:r>
      <w:r w:rsidRPr="002D78BF">
        <w:rPr>
          <w:rFonts w:ascii="Book Antiqua" w:eastAsia="Times New Roman" w:hAnsi="Book Antiqua" w:cs="Times New Roman"/>
          <w:color w:val="000000"/>
          <w:sz w:val="24"/>
          <w:szCs w:val="24"/>
          <w:lang w:eastAsia="en-ZA"/>
        </w:rPr>
        <w:t>”;</w:t>
      </w:r>
    </w:p>
    <w:p w:rsidR="002D78BF" w:rsidRPr="002D78BF" w:rsidRDefault="002D78BF" w:rsidP="002D78BF">
      <w:pPr>
        <w:spacing w:after="0" w:line="240" w:lineRule="auto"/>
        <w:rPr>
          <w:rFonts w:ascii="Times New Roman" w:eastAsia="Times New Roman" w:hAnsi="Times New Roman" w:cs="Times New Roman"/>
          <w:sz w:val="24"/>
          <w:szCs w:val="24"/>
          <w:lang w:eastAsia="en-ZA"/>
        </w:rPr>
      </w:pPr>
    </w:p>
    <w:p w:rsidR="002D78BF" w:rsidRPr="002D78BF" w:rsidRDefault="002D78BF" w:rsidP="002D78BF">
      <w:pPr>
        <w:spacing w:after="0" w:line="240" w:lineRule="auto"/>
        <w:jc w:val="both"/>
        <w:rPr>
          <w:rFonts w:ascii="Times New Roman" w:eastAsia="Times New Roman" w:hAnsi="Times New Roman" w:cs="Times New Roman"/>
          <w:sz w:val="24"/>
          <w:szCs w:val="24"/>
          <w:lang w:eastAsia="en-ZA"/>
        </w:rPr>
      </w:pPr>
      <w:r w:rsidRPr="002D78BF">
        <w:rPr>
          <w:rFonts w:ascii="Book Antiqua" w:eastAsia="Times New Roman" w:hAnsi="Book Antiqua" w:cs="Times New Roman"/>
          <w:b/>
          <w:bCs/>
          <w:i/>
          <w:iCs/>
          <w:color w:val="000000"/>
          <w:sz w:val="24"/>
          <w:szCs w:val="24"/>
          <w:lang w:eastAsia="en-ZA"/>
        </w:rPr>
        <w:t>Recalling</w:t>
      </w:r>
      <w:r w:rsidRPr="002D78BF">
        <w:rPr>
          <w:rFonts w:ascii="Book Antiqua" w:eastAsia="Times New Roman" w:hAnsi="Book Antiqua" w:cs="Times New Roman"/>
          <w:b/>
          <w:bCs/>
          <w:color w:val="000000"/>
          <w:sz w:val="24"/>
          <w:szCs w:val="24"/>
          <w:lang w:eastAsia="en-ZA"/>
        </w:rPr>
        <w:t xml:space="preserve"> </w:t>
      </w:r>
      <w:r w:rsidRPr="002D78BF">
        <w:rPr>
          <w:rFonts w:ascii="Book Antiqua" w:eastAsia="Times New Roman" w:hAnsi="Book Antiqua" w:cs="Times New Roman"/>
          <w:color w:val="000000"/>
          <w:sz w:val="24"/>
          <w:szCs w:val="24"/>
          <w:lang w:eastAsia="en-ZA"/>
        </w:rPr>
        <w:t>the obligation contained in the African Charter to take into consideration sub-regional, regional and international human rights instruments;</w:t>
      </w:r>
    </w:p>
    <w:p w:rsidR="002D78BF" w:rsidRPr="002D78BF" w:rsidRDefault="002D78BF" w:rsidP="002D78BF">
      <w:pPr>
        <w:spacing w:after="0" w:line="240" w:lineRule="auto"/>
        <w:rPr>
          <w:rFonts w:ascii="Times New Roman" w:eastAsia="Times New Roman" w:hAnsi="Times New Roman" w:cs="Times New Roman"/>
          <w:sz w:val="24"/>
          <w:szCs w:val="24"/>
          <w:lang w:eastAsia="en-ZA"/>
        </w:rPr>
      </w:pPr>
    </w:p>
    <w:p w:rsidR="002D78BF" w:rsidRPr="002D78BF" w:rsidRDefault="002D78BF" w:rsidP="002D78BF">
      <w:pPr>
        <w:spacing w:after="0" w:line="240" w:lineRule="auto"/>
        <w:jc w:val="both"/>
        <w:rPr>
          <w:rFonts w:ascii="Times New Roman" w:eastAsia="Times New Roman" w:hAnsi="Times New Roman" w:cs="Times New Roman"/>
          <w:sz w:val="24"/>
          <w:szCs w:val="24"/>
          <w:lang w:eastAsia="en-ZA"/>
        </w:rPr>
      </w:pPr>
      <w:r w:rsidRPr="002D78BF">
        <w:rPr>
          <w:rFonts w:ascii="Book Antiqua" w:eastAsia="Times New Roman" w:hAnsi="Book Antiqua" w:cs="Times New Roman"/>
          <w:b/>
          <w:bCs/>
          <w:i/>
          <w:iCs/>
          <w:color w:val="000000"/>
          <w:sz w:val="24"/>
          <w:szCs w:val="24"/>
          <w:lang w:eastAsia="en-ZA"/>
        </w:rPr>
        <w:t xml:space="preserve">Mindful </w:t>
      </w:r>
      <w:r w:rsidRPr="002D78BF">
        <w:rPr>
          <w:rFonts w:ascii="Book Antiqua" w:eastAsia="Times New Roman" w:hAnsi="Book Antiqua" w:cs="Times New Roman"/>
          <w:color w:val="000000"/>
          <w:sz w:val="24"/>
          <w:szCs w:val="24"/>
          <w:lang w:eastAsia="en-ZA"/>
        </w:rPr>
        <w:t>of the 2001 Declaration on the Principles Governing Democratic Elections in Africa which stipulates that “</w:t>
      </w:r>
      <w:r w:rsidRPr="002D78BF">
        <w:rPr>
          <w:rFonts w:ascii="Book Antiqua" w:eastAsia="Times New Roman" w:hAnsi="Book Antiqua" w:cs="Times New Roman"/>
          <w:i/>
          <w:iCs/>
          <w:color w:val="000000"/>
          <w:sz w:val="24"/>
          <w:szCs w:val="24"/>
          <w:lang w:eastAsia="en-ZA"/>
        </w:rPr>
        <w:t>the holding of democratic elections constitutes an important dimension in the prevention, management and resolution of conflicts”</w:t>
      </w:r>
      <w:r w:rsidRPr="002D78BF">
        <w:rPr>
          <w:rFonts w:ascii="Book Antiqua" w:eastAsia="Times New Roman" w:hAnsi="Book Antiqua" w:cs="Times New Roman"/>
          <w:color w:val="000000"/>
          <w:sz w:val="24"/>
          <w:szCs w:val="24"/>
          <w:lang w:eastAsia="en-ZA"/>
        </w:rPr>
        <w:t xml:space="preserve"> and also the African Charter on Democracy, Elections and Governance;</w:t>
      </w:r>
    </w:p>
    <w:p w:rsidR="002D78BF" w:rsidRPr="002D78BF" w:rsidRDefault="002D78BF" w:rsidP="002D78BF">
      <w:pPr>
        <w:spacing w:after="0" w:line="240" w:lineRule="auto"/>
        <w:rPr>
          <w:rFonts w:ascii="Times New Roman" w:eastAsia="Times New Roman" w:hAnsi="Times New Roman" w:cs="Times New Roman"/>
          <w:sz w:val="24"/>
          <w:szCs w:val="24"/>
          <w:lang w:eastAsia="en-ZA"/>
        </w:rPr>
      </w:pPr>
    </w:p>
    <w:p w:rsidR="002D78BF" w:rsidRPr="002D78BF" w:rsidRDefault="002D78BF" w:rsidP="002D78BF">
      <w:pPr>
        <w:spacing w:after="0" w:line="240" w:lineRule="auto"/>
        <w:jc w:val="both"/>
        <w:rPr>
          <w:rFonts w:ascii="Times New Roman" w:eastAsia="Times New Roman" w:hAnsi="Times New Roman" w:cs="Times New Roman"/>
          <w:sz w:val="24"/>
          <w:szCs w:val="24"/>
          <w:lang w:eastAsia="en-ZA"/>
        </w:rPr>
      </w:pPr>
      <w:r w:rsidRPr="002D78BF">
        <w:rPr>
          <w:rFonts w:ascii="Book Antiqua" w:eastAsia="Times New Roman" w:hAnsi="Book Antiqua" w:cs="Times New Roman"/>
          <w:b/>
          <w:bCs/>
          <w:i/>
          <w:iCs/>
          <w:color w:val="000000"/>
          <w:sz w:val="24"/>
          <w:szCs w:val="24"/>
          <w:lang w:eastAsia="en-ZA"/>
        </w:rPr>
        <w:t xml:space="preserve">Underscoring </w:t>
      </w:r>
      <w:r w:rsidRPr="002D78BF">
        <w:rPr>
          <w:rFonts w:ascii="Book Antiqua" w:eastAsia="Times New Roman" w:hAnsi="Book Antiqua" w:cs="Times New Roman"/>
          <w:color w:val="000000"/>
          <w:sz w:val="24"/>
          <w:szCs w:val="24"/>
          <w:lang w:eastAsia="en-ZA"/>
        </w:rPr>
        <w:t xml:space="preserve">its previous Resolutions on Elections: Resolutions </w:t>
      </w:r>
      <w:r w:rsidRPr="002D78BF">
        <w:rPr>
          <w:rFonts w:ascii="Book Antiqua" w:eastAsia="Times New Roman" w:hAnsi="Book Antiqua" w:cs="Times New Roman"/>
          <w:i/>
          <w:iCs/>
          <w:color w:val="000000"/>
          <w:sz w:val="24"/>
          <w:szCs w:val="24"/>
          <w:lang w:eastAsia="en-ZA"/>
        </w:rPr>
        <w:t>ACHPR/Res.164 (XLVII) 2010</w:t>
      </w:r>
      <w:r w:rsidRPr="002D78BF">
        <w:rPr>
          <w:rFonts w:ascii="Book Antiqua" w:eastAsia="Times New Roman" w:hAnsi="Book Antiqua" w:cs="Times New Roman"/>
          <w:color w:val="000000"/>
          <w:sz w:val="24"/>
          <w:szCs w:val="24"/>
          <w:lang w:eastAsia="en-ZA"/>
        </w:rPr>
        <w:t xml:space="preserve">; </w:t>
      </w:r>
      <w:r w:rsidRPr="002D78BF">
        <w:rPr>
          <w:rFonts w:ascii="Book Antiqua" w:eastAsia="Times New Roman" w:hAnsi="Book Antiqua" w:cs="Times New Roman"/>
          <w:i/>
          <w:iCs/>
          <w:color w:val="333333"/>
          <w:sz w:val="24"/>
          <w:szCs w:val="24"/>
          <w:shd w:val="clear" w:color="auto" w:fill="FFFFFF"/>
          <w:lang w:eastAsia="en-ZA"/>
        </w:rPr>
        <w:t>ACHPR/Res.184 (EXT.OS/IX) 2011</w:t>
      </w:r>
      <w:r w:rsidRPr="002D78BF">
        <w:rPr>
          <w:rFonts w:ascii="Book Antiqua" w:eastAsia="Times New Roman" w:hAnsi="Book Antiqua" w:cs="Times New Roman"/>
          <w:color w:val="333333"/>
          <w:sz w:val="24"/>
          <w:szCs w:val="24"/>
          <w:shd w:val="clear" w:color="auto" w:fill="FFFFFF"/>
          <w:lang w:eastAsia="en-ZA"/>
        </w:rPr>
        <w:t xml:space="preserve">; </w:t>
      </w:r>
      <w:r w:rsidRPr="002D78BF">
        <w:rPr>
          <w:rFonts w:ascii="Book Antiqua" w:eastAsia="Times New Roman" w:hAnsi="Book Antiqua" w:cs="Times New Roman"/>
          <w:i/>
          <w:iCs/>
          <w:color w:val="333333"/>
          <w:sz w:val="24"/>
          <w:szCs w:val="24"/>
          <w:shd w:val="clear" w:color="auto" w:fill="FFFFFF"/>
          <w:lang w:eastAsia="en-ZA"/>
        </w:rPr>
        <w:t>ACHPR/Res.232 (EXT.OS/XIII) 2013</w:t>
      </w:r>
      <w:r w:rsidRPr="002D78BF">
        <w:rPr>
          <w:rFonts w:ascii="Book Antiqua" w:eastAsia="Times New Roman" w:hAnsi="Book Antiqua" w:cs="Times New Roman"/>
          <w:color w:val="333333"/>
          <w:sz w:val="24"/>
          <w:szCs w:val="24"/>
          <w:shd w:val="clear" w:color="auto" w:fill="FFFFFF"/>
          <w:lang w:eastAsia="en-ZA"/>
        </w:rPr>
        <w:t xml:space="preserve">; </w:t>
      </w:r>
      <w:r w:rsidRPr="002D78BF">
        <w:rPr>
          <w:rFonts w:ascii="Book Antiqua" w:eastAsia="Times New Roman" w:hAnsi="Book Antiqua" w:cs="Times New Roman"/>
          <w:i/>
          <w:iCs/>
          <w:color w:val="333333"/>
          <w:sz w:val="24"/>
          <w:szCs w:val="24"/>
          <w:shd w:val="clear" w:color="auto" w:fill="FFFFFF"/>
          <w:lang w:eastAsia="en-ZA"/>
        </w:rPr>
        <w:t>ACHPR/Res.239 (EXT.OS/XIV) 2013;</w:t>
      </w:r>
      <w:r w:rsidRPr="002D78BF">
        <w:rPr>
          <w:rFonts w:ascii="Book Antiqua" w:eastAsia="Times New Roman" w:hAnsi="Book Antiqua" w:cs="Times New Roman"/>
          <w:color w:val="333333"/>
          <w:sz w:val="24"/>
          <w:szCs w:val="24"/>
          <w:shd w:val="clear" w:color="auto" w:fill="FFFFFF"/>
          <w:lang w:eastAsia="en-ZA"/>
        </w:rPr>
        <w:t xml:space="preserve"> </w:t>
      </w:r>
      <w:r w:rsidRPr="002D78BF">
        <w:rPr>
          <w:rFonts w:ascii="Book Antiqua" w:eastAsia="Times New Roman" w:hAnsi="Book Antiqua" w:cs="Times New Roman"/>
          <w:i/>
          <w:iCs/>
          <w:color w:val="333333"/>
          <w:sz w:val="24"/>
          <w:szCs w:val="24"/>
          <w:shd w:val="clear" w:color="auto" w:fill="FFFFFF"/>
          <w:lang w:eastAsia="en-ZA"/>
        </w:rPr>
        <w:t>ACHPR/Res.272 (LV) 2014;</w:t>
      </w:r>
      <w:r w:rsidRPr="002D78BF">
        <w:rPr>
          <w:rFonts w:ascii="Book Antiqua" w:eastAsia="Times New Roman" w:hAnsi="Book Antiqua" w:cs="Times New Roman"/>
          <w:color w:val="333333"/>
          <w:sz w:val="24"/>
          <w:szCs w:val="24"/>
          <w:shd w:val="clear" w:color="auto" w:fill="FFFFFF"/>
          <w:lang w:eastAsia="en-ZA"/>
        </w:rPr>
        <w:t xml:space="preserve"> and </w:t>
      </w:r>
      <w:r w:rsidRPr="002D78BF">
        <w:rPr>
          <w:rFonts w:ascii="Book Antiqua" w:eastAsia="Times New Roman" w:hAnsi="Book Antiqua" w:cs="Times New Roman"/>
          <w:i/>
          <w:iCs/>
          <w:color w:val="333333"/>
          <w:sz w:val="24"/>
          <w:szCs w:val="24"/>
          <w:shd w:val="clear" w:color="auto" w:fill="FFFFFF"/>
          <w:lang w:eastAsia="en-ZA"/>
        </w:rPr>
        <w:t>ACHPR Res. ACHPR/Res.293 (EXT.OS/xvii) 2015</w:t>
      </w:r>
      <w:r w:rsidRPr="002D78BF">
        <w:rPr>
          <w:rFonts w:ascii="Book Antiqua" w:eastAsia="Times New Roman" w:hAnsi="Book Antiqua" w:cs="Times New Roman"/>
          <w:color w:val="333333"/>
          <w:sz w:val="24"/>
          <w:szCs w:val="24"/>
          <w:shd w:val="clear" w:color="auto" w:fill="FFFFFF"/>
          <w:lang w:eastAsia="en-ZA"/>
        </w:rPr>
        <w:t>, amongst others;</w:t>
      </w:r>
    </w:p>
    <w:p w:rsidR="002D78BF" w:rsidRPr="002D78BF" w:rsidRDefault="002D78BF" w:rsidP="002D78BF">
      <w:pPr>
        <w:spacing w:after="0" w:line="240" w:lineRule="auto"/>
        <w:rPr>
          <w:rFonts w:ascii="Times New Roman" w:eastAsia="Times New Roman" w:hAnsi="Times New Roman" w:cs="Times New Roman"/>
          <w:sz w:val="24"/>
          <w:szCs w:val="24"/>
          <w:lang w:eastAsia="en-ZA"/>
        </w:rPr>
      </w:pPr>
    </w:p>
    <w:p w:rsidR="002D78BF" w:rsidRPr="002D78BF" w:rsidRDefault="002D78BF" w:rsidP="002D78BF">
      <w:pPr>
        <w:spacing w:after="0" w:line="240" w:lineRule="auto"/>
        <w:jc w:val="both"/>
        <w:rPr>
          <w:rFonts w:ascii="Times New Roman" w:eastAsia="Times New Roman" w:hAnsi="Times New Roman" w:cs="Times New Roman"/>
          <w:sz w:val="24"/>
          <w:szCs w:val="24"/>
          <w:lang w:eastAsia="en-ZA"/>
        </w:rPr>
      </w:pPr>
      <w:r w:rsidRPr="002D78BF">
        <w:rPr>
          <w:rFonts w:ascii="Book Antiqua" w:eastAsia="Times New Roman" w:hAnsi="Book Antiqua" w:cs="Times New Roman"/>
          <w:b/>
          <w:bCs/>
          <w:i/>
          <w:iCs/>
          <w:color w:val="000000"/>
          <w:sz w:val="24"/>
          <w:szCs w:val="24"/>
          <w:lang w:eastAsia="en-ZA"/>
        </w:rPr>
        <w:t>Expressing</w:t>
      </w:r>
      <w:r w:rsidRPr="002D78BF">
        <w:rPr>
          <w:rFonts w:ascii="Book Antiqua" w:eastAsia="Times New Roman" w:hAnsi="Book Antiqua" w:cs="Times New Roman"/>
          <w:color w:val="000000"/>
          <w:sz w:val="24"/>
          <w:szCs w:val="24"/>
          <w:lang w:eastAsia="en-ZA"/>
        </w:rPr>
        <w:t xml:space="preserve"> concern that, despite the number of Resolutions adopted by the Commission on Elections, the conduct of free and fair elections in some parts of the African continent remains a challenge; </w:t>
      </w:r>
    </w:p>
    <w:p w:rsidR="002D78BF" w:rsidRPr="002D78BF" w:rsidRDefault="002D78BF" w:rsidP="002D78BF">
      <w:pPr>
        <w:spacing w:after="0" w:line="240" w:lineRule="auto"/>
        <w:rPr>
          <w:rFonts w:ascii="Times New Roman" w:eastAsia="Times New Roman" w:hAnsi="Times New Roman" w:cs="Times New Roman"/>
          <w:sz w:val="24"/>
          <w:szCs w:val="24"/>
          <w:lang w:eastAsia="en-ZA"/>
        </w:rPr>
      </w:pPr>
    </w:p>
    <w:p w:rsidR="002D78BF" w:rsidRPr="002D78BF" w:rsidRDefault="002D78BF" w:rsidP="002D78BF">
      <w:pPr>
        <w:spacing w:after="0" w:line="240" w:lineRule="auto"/>
        <w:jc w:val="both"/>
        <w:rPr>
          <w:rFonts w:ascii="Times New Roman" w:eastAsia="Times New Roman" w:hAnsi="Times New Roman" w:cs="Times New Roman"/>
          <w:sz w:val="24"/>
          <w:szCs w:val="24"/>
          <w:lang w:eastAsia="en-ZA"/>
        </w:rPr>
      </w:pPr>
      <w:r w:rsidRPr="002D78BF">
        <w:rPr>
          <w:rFonts w:ascii="Book Antiqua" w:eastAsia="Times New Roman" w:hAnsi="Book Antiqua" w:cs="Times New Roman"/>
          <w:b/>
          <w:bCs/>
          <w:i/>
          <w:iCs/>
          <w:color w:val="222222"/>
          <w:sz w:val="24"/>
          <w:szCs w:val="24"/>
          <w:shd w:val="clear" w:color="auto" w:fill="FFFFFF"/>
          <w:lang w:eastAsia="en-ZA"/>
        </w:rPr>
        <w:t>Specifically noting</w:t>
      </w:r>
      <w:r w:rsidRPr="002D78BF">
        <w:rPr>
          <w:rFonts w:ascii="Book Antiqua" w:eastAsia="Times New Roman" w:hAnsi="Book Antiqua" w:cs="Times New Roman"/>
          <w:color w:val="222222"/>
          <w:sz w:val="24"/>
          <w:szCs w:val="24"/>
          <w:shd w:val="clear" w:color="auto" w:fill="FFFFFF"/>
          <w:lang w:eastAsia="en-ZA"/>
        </w:rPr>
        <w:t xml:space="preserve"> the Legislative elections in Guinea-Bissau scheduled for 18 November 2018;</w:t>
      </w:r>
    </w:p>
    <w:p w:rsidR="002D78BF" w:rsidRPr="002D78BF" w:rsidRDefault="002D78BF" w:rsidP="002D78BF">
      <w:pPr>
        <w:spacing w:after="0" w:line="240" w:lineRule="auto"/>
        <w:rPr>
          <w:rFonts w:ascii="Times New Roman" w:eastAsia="Times New Roman" w:hAnsi="Times New Roman" w:cs="Times New Roman"/>
          <w:sz w:val="24"/>
          <w:szCs w:val="24"/>
          <w:lang w:eastAsia="en-ZA"/>
        </w:rPr>
      </w:pPr>
    </w:p>
    <w:p w:rsidR="002D78BF" w:rsidRPr="002D78BF" w:rsidRDefault="002D78BF" w:rsidP="002D78BF">
      <w:pPr>
        <w:spacing w:after="0" w:line="240" w:lineRule="auto"/>
        <w:jc w:val="both"/>
        <w:rPr>
          <w:rFonts w:ascii="Times New Roman" w:eastAsia="Times New Roman" w:hAnsi="Times New Roman" w:cs="Times New Roman"/>
          <w:sz w:val="24"/>
          <w:szCs w:val="24"/>
          <w:lang w:eastAsia="en-ZA"/>
        </w:rPr>
      </w:pPr>
      <w:r w:rsidRPr="002D78BF">
        <w:rPr>
          <w:rFonts w:ascii="Book Antiqua" w:eastAsia="Times New Roman" w:hAnsi="Book Antiqua" w:cs="Times New Roman"/>
          <w:b/>
          <w:bCs/>
          <w:i/>
          <w:iCs/>
          <w:color w:val="000000"/>
          <w:sz w:val="24"/>
          <w:szCs w:val="24"/>
          <w:lang w:eastAsia="en-ZA"/>
        </w:rPr>
        <w:t xml:space="preserve">Noting </w:t>
      </w:r>
      <w:r w:rsidRPr="002D78BF">
        <w:rPr>
          <w:rFonts w:ascii="Book Antiqua" w:eastAsia="Times New Roman" w:hAnsi="Book Antiqua" w:cs="Times New Roman"/>
          <w:color w:val="000000"/>
          <w:sz w:val="24"/>
          <w:szCs w:val="24"/>
          <w:lang w:eastAsia="en-ZA"/>
        </w:rPr>
        <w:t xml:space="preserve">the draft Stability Pact signed by key political and social stakeholders in Guinea-Bissau which </w:t>
      </w:r>
      <w:r w:rsidRPr="002D78BF">
        <w:rPr>
          <w:rFonts w:ascii="Book Antiqua" w:eastAsia="Times New Roman" w:hAnsi="Book Antiqua" w:cs="Times New Roman"/>
          <w:i/>
          <w:iCs/>
          <w:color w:val="000000"/>
          <w:sz w:val="24"/>
          <w:szCs w:val="24"/>
          <w:lang w:eastAsia="en-ZA"/>
        </w:rPr>
        <w:t>inter alia</w:t>
      </w:r>
      <w:r w:rsidRPr="002D78BF">
        <w:rPr>
          <w:rFonts w:ascii="Book Antiqua" w:eastAsia="Times New Roman" w:hAnsi="Book Antiqua" w:cs="Times New Roman"/>
          <w:color w:val="000000"/>
          <w:sz w:val="24"/>
          <w:szCs w:val="24"/>
          <w:lang w:eastAsia="en-ZA"/>
        </w:rPr>
        <w:t xml:space="preserve"> calls for reform of the electoral law for the organization of legislative and local elections in 2018; </w:t>
      </w:r>
    </w:p>
    <w:p w:rsidR="002D78BF" w:rsidRPr="002D78BF" w:rsidRDefault="002D78BF" w:rsidP="002D78BF">
      <w:pPr>
        <w:spacing w:after="0" w:line="240" w:lineRule="auto"/>
        <w:rPr>
          <w:rFonts w:ascii="Times New Roman" w:eastAsia="Times New Roman" w:hAnsi="Times New Roman" w:cs="Times New Roman"/>
          <w:sz w:val="24"/>
          <w:szCs w:val="24"/>
          <w:lang w:eastAsia="en-ZA"/>
        </w:rPr>
      </w:pPr>
    </w:p>
    <w:p w:rsidR="002D78BF" w:rsidRPr="002D78BF" w:rsidRDefault="002D78BF" w:rsidP="002D78BF">
      <w:pPr>
        <w:shd w:val="clear" w:color="auto" w:fill="FFFFFF"/>
        <w:spacing w:after="0" w:line="240" w:lineRule="auto"/>
        <w:jc w:val="both"/>
        <w:rPr>
          <w:rFonts w:ascii="Times New Roman" w:eastAsia="Times New Roman" w:hAnsi="Times New Roman" w:cs="Times New Roman"/>
          <w:sz w:val="24"/>
          <w:szCs w:val="24"/>
          <w:lang w:eastAsia="en-ZA"/>
        </w:rPr>
      </w:pPr>
      <w:r w:rsidRPr="002D78BF">
        <w:rPr>
          <w:rFonts w:ascii="Book Antiqua" w:eastAsia="Times New Roman" w:hAnsi="Book Antiqua" w:cs="Times New Roman"/>
          <w:b/>
          <w:bCs/>
          <w:i/>
          <w:iCs/>
          <w:color w:val="232339"/>
          <w:sz w:val="24"/>
          <w:szCs w:val="24"/>
          <w:shd w:val="clear" w:color="auto" w:fill="FFFFFF"/>
          <w:lang w:eastAsia="en-ZA"/>
        </w:rPr>
        <w:t>Further noting</w:t>
      </w:r>
      <w:r w:rsidRPr="002D78BF">
        <w:rPr>
          <w:rFonts w:ascii="Book Antiqua" w:eastAsia="Times New Roman" w:hAnsi="Book Antiqua" w:cs="Times New Roman"/>
          <w:color w:val="232339"/>
          <w:sz w:val="24"/>
          <w:szCs w:val="24"/>
          <w:shd w:val="clear" w:color="auto" w:fill="FFFFFF"/>
          <w:lang w:eastAsia="en-ZA"/>
        </w:rPr>
        <w:t xml:space="preserve"> that the Stability Pact will serve as a basis for good governance in Guinea-Bissau following the elections;  </w:t>
      </w:r>
    </w:p>
    <w:p w:rsidR="002D78BF" w:rsidRPr="002D78BF" w:rsidRDefault="002D78BF" w:rsidP="002D78BF">
      <w:pPr>
        <w:spacing w:after="0" w:line="240" w:lineRule="auto"/>
        <w:rPr>
          <w:rFonts w:ascii="Times New Roman" w:eastAsia="Times New Roman" w:hAnsi="Times New Roman" w:cs="Times New Roman"/>
          <w:sz w:val="24"/>
          <w:szCs w:val="24"/>
          <w:lang w:eastAsia="en-ZA"/>
        </w:rPr>
      </w:pPr>
    </w:p>
    <w:p w:rsidR="002D78BF" w:rsidRPr="002D78BF" w:rsidRDefault="002D78BF" w:rsidP="002D78BF">
      <w:pPr>
        <w:spacing w:after="0" w:line="240" w:lineRule="auto"/>
        <w:jc w:val="both"/>
        <w:rPr>
          <w:rFonts w:ascii="Times New Roman" w:eastAsia="Times New Roman" w:hAnsi="Times New Roman" w:cs="Times New Roman"/>
          <w:sz w:val="24"/>
          <w:szCs w:val="24"/>
          <w:lang w:eastAsia="en-ZA"/>
        </w:rPr>
      </w:pPr>
      <w:r w:rsidRPr="002D78BF">
        <w:rPr>
          <w:rFonts w:ascii="Book Antiqua" w:eastAsia="Times New Roman" w:hAnsi="Book Antiqua" w:cs="Times New Roman"/>
          <w:b/>
          <w:bCs/>
          <w:i/>
          <w:iCs/>
          <w:color w:val="000000"/>
          <w:sz w:val="24"/>
          <w:szCs w:val="24"/>
          <w:lang w:eastAsia="en-ZA"/>
        </w:rPr>
        <w:t>Emphasizing</w:t>
      </w:r>
      <w:r w:rsidRPr="002D78BF">
        <w:rPr>
          <w:rFonts w:ascii="Book Antiqua" w:eastAsia="Times New Roman" w:hAnsi="Book Antiqua" w:cs="Times New Roman"/>
          <w:color w:val="000000"/>
          <w:sz w:val="24"/>
          <w:szCs w:val="24"/>
          <w:lang w:eastAsia="en-ZA"/>
        </w:rPr>
        <w:t xml:space="preserve"> the importance of the organization of peaceful, free, fair, and transparent elections to promote peace and security; </w:t>
      </w:r>
    </w:p>
    <w:p w:rsidR="002D78BF" w:rsidRPr="002D78BF" w:rsidRDefault="002D78BF" w:rsidP="002D78BF">
      <w:pPr>
        <w:spacing w:after="0" w:line="240" w:lineRule="auto"/>
        <w:rPr>
          <w:rFonts w:ascii="Times New Roman" w:eastAsia="Times New Roman" w:hAnsi="Times New Roman" w:cs="Times New Roman"/>
          <w:sz w:val="24"/>
          <w:szCs w:val="24"/>
          <w:lang w:eastAsia="en-ZA"/>
        </w:rPr>
      </w:pPr>
    </w:p>
    <w:p w:rsidR="002D78BF" w:rsidRPr="002D78BF" w:rsidRDefault="002D78BF" w:rsidP="002D78BF">
      <w:pPr>
        <w:spacing w:after="0" w:line="240" w:lineRule="auto"/>
        <w:jc w:val="both"/>
        <w:rPr>
          <w:rFonts w:ascii="Times New Roman" w:eastAsia="Times New Roman" w:hAnsi="Times New Roman" w:cs="Times New Roman"/>
          <w:sz w:val="24"/>
          <w:szCs w:val="24"/>
          <w:lang w:eastAsia="en-ZA"/>
        </w:rPr>
      </w:pPr>
      <w:r w:rsidRPr="002D78BF">
        <w:rPr>
          <w:rFonts w:ascii="Book Antiqua" w:eastAsia="Times New Roman" w:hAnsi="Book Antiqua" w:cs="Times New Roman"/>
          <w:b/>
          <w:bCs/>
          <w:i/>
          <w:iCs/>
          <w:color w:val="000000"/>
          <w:sz w:val="24"/>
          <w:szCs w:val="24"/>
          <w:lang w:eastAsia="en-ZA"/>
        </w:rPr>
        <w:t xml:space="preserve">Reaffirming </w:t>
      </w:r>
      <w:r w:rsidRPr="002D78BF">
        <w:rPr>
          <w:rFonts w:ascii="Book Antiqua" w:eastAsia="Times New Roman" w:hAnsi="Book Antiqua" w:cs="Times New Roman"/>
          <w:color w:val="000000"/>
          <w:sz w:val="24"/>
          <w:szCs w:val="24"/>
          <w:lang w:eastAsia="en-ZA"/>
        </w:rPr>
        <w:t>its commitment to the development of democracy in Africa, and recognizing that the principles of good governance, transparency, and human rights are critical elements that contribute to the achievement of peace and sustainable development in Africa; </w:t>
      </w:r>
    </w:p>
    <w:p w:rsidR="002D78BF" w:rsidRPr="002D78BF" w:rsidRDefault="002D78BF" w:rsidP="002D78BF">
      <w:pPr>
        <w:spacing w:after="0" w:line="240" w:lineRule="auto"/>
        <w:rPr>
          <w:rFonts w:ascii="Times New Roman" w:eastAsia="Times New Roman" w:hAnsi="Times New Roman" w:cs="Times New Roman"/>
          <w:sz w:val="24"/>
          <w:szCs w:val="24"/>
          <w:lang w:eastAsia="en-ZA"/>
        </w:rPr>
      </w:pPr>
    </w:p>
    <w:p w:rsidR="002D78BF" w:rsidRPr="002D78BF" w:rsidRDefault="002D78BF" w:rsidP="002D78BF">
      <w:pPr>
        <w:shd w:val="clear" w:color="auto" w:fill="FFFFFF"/>
        <w:spacing w:after="0" w:line="240" w:lineRule="auto"/>
        <w:jc w:val="both"/>
        <w:rPr>
          <w:rFonts w:ascii="Times New Roman" w:eastAsia="Times New Roman" w:hAnsi="Times New Roman" w:cs="Times New Roman"/>
          <w:sz w:val="24"/>
          <w:szCs w:val="24"/>
          <w:lang w:eastAsia="en-ZA"/>
        </w:rPr>
      </w:pPr>
      <w:r w:rsidRPr="002D78BF">
        <w:rPr>
          <w:rFonts w:ascii="Book Antiqua" w:eastAsia="Times New Roman" w:hAnsi="Book Antiqua" w:cs="Times New Roman"/>
          <w:b/>
          <w:bCs/>
          <w:i/>
          <w:iCs/>
          <w:color w:val="000000"/>
          <w:sz w:val="24"/>
          <w:szCs w:val="24"/>
          <w:lang w:eastAsia="en-ZA"/>
        </w:rPr>
        <w:t xml:space="preserve">Noting </w:t>
      </w:r>
      <w:r w:rsidRPr="002D78BF">
        <w:rPr>
          <w:rFonts w:ascii="Book Antiqua" w:eastAsia="Times New Roman" w:hAnsi="Book Antiqua" w:cs="Times New Roman"/>
          <w:color w:val="000000"/>
          <w:sz w:val="24"/>
          <w:szCs w:val="24"/>
          <w:lang w:eastAsia="en-ZA"/>
        </w:rPr>
        <w:t xml:space="preserve">the need for certain measures to be taken to prevent pre and post-elections violence and their </w:t>
      </w:r>
      <w:r w:rsidRPr="002D78BF">
        <w:rPr>
          <w:rFonts w:ascii="Book Antiqua" w:eastAsia="Times New Roman" w:hAnsi="Book Antiqua" w:cs="Times New Roman"/>
          <w:color w:val="000000"/>
          <w:sz w:val="24"/>
          <w:szCs w:val="24"/>
          <w:shd w:val="clear" w:color="auto" w:fill="FFFFFF"/>
          <w:lang w:eastAsia="en-ZA"/>
        </w:rPr>
        <w:t>detrimental effect on democracy;</w:t>
      </w:r>
    </w:p>
    <w:p w:rsidR="002D78BF" w:rsidRPr="002D78BF" w:rsidRDefault="002D78BF" w:rsidP="002D78BF">
      <w:pPr>
        <w:spacing w:after="0" w:line="240" w:lineRule="auto"/>
        <w:rPr>
          <w:rFonts w:ascii="Times New Roman" w:eastAsia="Times New Roman" w:hAnsi="Times New Roman" w:cs="Times New Roman"/>
          <w:sz w:val="24"/>
          <w:szCs w:val="24"/>
          <w:lang w:eastAsia="en-ZA"/>
        </w:rPr>
      </w:pPr>
    </w:p>
    <w:p w:rsidR="002D78BF" w:rsidRPr="002D78BF" w:rsidRDefault="002D78BF" w:rsidP="002D78BF">
      <w:pPr>
        <w:spacing w:after="0" w:line="240" w:lineRule="auto"/>
        <w:jc w:val="both"/>
        <w:rPr>
          <w:rFonts w:ascii="Times New Roman" w:eastAsia="Times New Roman" w:hAnsi="Times New Roman" w:cs="Times New Roman"/>
          <w:sz w:val="24"/>
          <w:szCs w:val="24"/>
          <w:lang w:eastAsia="en-ZA"/>
        </w:rPr>
      </w:pPr>
      <w:r w:rsidRPr="002D78BF">
        <w:rPr>
          <w:rFonts w:ascii="Book Antiqua" w:eastAsia="Times New Roman" w:hAnsi="Book Antiqua" w:cs="Times New Roman"/>
          <w:b/>
          <w:bCs/>
          <w:i/>
          <w:iCs/>
          <w:color w:val="000000"/>
          <w:sz w:val="24"/>
          <w:szCs w:val="24"/>
          <w:lang w:eastAsia="en-ZA"/>
        </w:rPr>
        <w:t>CALLS</w:t>
      </w:r>
      <w:r w:rsidRPr="002D78BF">
        <w:rPr>
          <w:rFonts w:ascii="Book Antiqua" w:eastAsia="Times New Roman" w:hAnsi="Book Antiqua" w:cs="Times New Roman"/>
          <w:b/>
          <w:bCs/>
          <w:color w:val="000000"/>
          <w:sz w:val="24"/>
          <w:szCs w:val="24"/>
          <w:lang w:eastAsia="en-ZA"/>
        </w:rPr>
        <w:t xml:space="preserve"> </w:t>
      </w:r>
      <w:r w:rsidRPr="002D78BF">
        <w:rPr>
          <w:rFonts w:ascii="Book Antiqua" w:eastAsia="Times New Roman" w:hAnsi="Book Antiqua" w:cs="Times New Roman"/>
          <w:color w:val="000000"/>
          <w:sz w:val="24"/>
          <w:szCs w:val="24"/>
          <w:lang w:eastAsia="en-ZA"/>
        </w:rPr>
        <w:t>on the Government of the Republic of Guinea-Bissau to: </w:t>
      </w:r>
    </w:p>
    <w:p w:rsidR="002D78BF" w:rsidRPr="002D78BF" w:rsidRDefault="002D78BF" w:rsidP="002D78BF">
      <w:pPr>
        <w:spacing w:after="0" w:line="240" w:lineRule="auto"/>
        <w:rPr>
          <w:rFonts w:ascii="Times New Roman" w:eastAsia="Times New Roman" w:hAnsi="Times New Roman" w:cs="Times New Roman"/>
          <w:sz w:val="24"/>
          <w:szCs w:val="24"/>
          <w:lang w:eastAsia="en-ZA"/>
        </w:rPr>
      </w:pPr>
      <w:r w:rsidRPr="002D78BF">
        <w:rPr>
          <w:rFonts w:ascii="Times New Roman" w:eastAsia="Times New Roman" w:hAnsi="Times New Roman" w:cs="Times New Roman"/>
          <w:sz w:val="24"/>
          <w:szCs w:val="24"/>
          <w:lang w:eastAsia="en-ZA"/>
        </w:rPr>
        <w:br/>
      </w:r>
    </w:p>
    <w:p w:rsidR="002D78BF" w:rsidRPr="002D78BF" w:rsidRDefault="002D78BF" w:rsidP="002D78BF">
      <w:pPr>
        <w:numPr>
          <w:ilvl w:val="0"/>
          <w:numId w:val="1"/>
        </w:numPr>
        <w:spacing w:after="0" w:line="240" w:lineRule="auto"/>
        <w:ind w:left="1800"/>
        <w:jc w:val="both"/>
        <w:textAlignment w:val="baseline"/>
        <w:rPr>
          <w:rFonts w:ascii="Book Antiqua" w:eastAsia="Times New Roman" w:hAnsi="Book Antiqua" w:cs="Times New Roman"/>
          <w:color w:val="000000"/>
          <w:sz w:val="24"/>
          <w:szCs w:val="24"/>
          <w:lang w:eastAsia="en-ZA"/>
        </w:rPr>
      </w:pPr>
      <w:r w:rsidRPr="002D78BF">
        <w:rPr>
          <w:rFonts w:ascii="Book Antiqua" w:eastAsia="Times New Roman" w:hAnsi="Book Antiqua" w:cs="Times New Roman"/>
          <w:b/>
          <w:bCs/>
          <w:i/>
          <w:iCs/>
          <w:color w:val="000000"/>
          <w:sz w:val="24"/>
          <w:szCs w:val="24"/>
          <w:lang w:eastAsia="en-ZA"/>
        </w:rPr>
        <w:t>Create</w:t>
      </w:r>
      <w:r w:rsidRPr="002D78BF">
        <w:rPr>
          <w:rFonts w:ascii="Book Antiqua" w:eastAsia="Times New Roman" w:hAnsi="Book Antiqua" w:cs="Times New Roman"/>
          <w:color w:val="000000"/>
          <w:sz w:val="24"/>
          <w:szCs w:val="24"/>
          <w:lang w:eastAsia="en-ZA"/>
        </w:rPr>
        <w:t xml:space="preserve"> conditions conducive for peaceful, free, fair, and transparent elections in the country;</w:t>
      </w:r>
    </w:p>
    <w:p w:rsidR="002D78BF" w:rsidRPr="002D78BF" w:rsidRDefault="002D78BF" w:rsidP="002D78BF">
      <w:pPr>
        <w:numPr>
          <w:ilvl w:val="0"/>
          <w:numId w:val="1"/>
        </w:numPr>
        <w:spacing w:after="0" w:line="240" w:lineRule="auto"/>
        <w:ind w:left="1800"/>
        <w:jc w:val="both"/>
        <w:textAlignment w:val="baseline"/>
        <w:rPr>
          <w:rFonts w:ascii="Book Antiqua" w:eastAsia="Times New Roman" w:hAnsi="Book Antiqua" w:cs="Times New Roman"/>
          <w:color w:val="000000"/>
          <w:sz w:val="24"/>
          <w:szCs w:val="24"/>
          <w:lang w:eastAsia="en-ZA"/>
        </w:rPr>
      </w:pPr>
      <w:r w:rsidRPr="002D78BF">
        <w:rPr>
          <w:rFonts w:ascii="Book Antiqua" w:eastAsia="Times New Roman" w:hAnsi="Book Antiqua" w:cs="Times New Roman"/>
          <w:b/>
          <w:bCs/>
          <w:i/>
          <w:iCs/>
          <w:color w:val="000000"/>
          <w:sz w:val="24"/>
          <w:szCs w:val="24"/>
          <w:lang w:eastAsia="en-ZA"/>
        </w:rPr>
        <w:t xml:space="preserve">Expedite </w:t>
      </w:r>
      <w:r w:rsidRPr="002D78BF">
        <w:rPr>
          <w:rFonts w:ascii="Book Antiqua" w:eastAsia="Times New Roman" w:hAnsi="Book Antiqua" w:cs="Times New Roman"/>
          <w:color w:val="000000"/>
          <w:sz w:val="24"/>
          <w:szCs w:val="24"/>
          <w:lang w:eastAsia="en-ZA"/>
        </w:rPr>
        <w:t>adoption of the Stability Pact which is at level of the National Assembly, so as to create the conditions for a peaceful election in the country in November 2018;</w:t>
      </w:r>
    </w:p>
    <w:p w:rsidR="002D78BF" w:rsidRPr="002D78BF" w:rsidRDefault="002D78BF" w:rsidP="002D78BF">
      <w:pPr>
        <w:numPr>
          <w:ilvl w:val="0"/>
          <w:numId w:val="1"/>
        </w:numPr>
        <w:shd w:val="clear" w:color="auto" w:fill="FFFFFF"/>
        <w:spacing w:after="0" w:line="240" w:lineRule="auto"/>
        <w:ind w:left="1800"/>
        <w:jc w:val="both"/>
        <w:textAlignment w:val="baseline"/>
        <w:rPr>
          <w:rFonts w:ascii="Book Antiqua" w:eastAsia="Times New Roman" w:hAnsi="Book Antiqua" w:cs="Times New Roman"/>
          <w:color w:val="333333"/>
          <w:sz w:val="24"/>
          <w:szCs w:val="24"/>
          <w:lang w:eastAsia="en-ZA"/>
        </w:rPr>
      </w:pPr>
      <w:r w:rsidRPr="002D78BF">
        <w:rPr>
          <w:rFonts w:ascii="Book Antiqua" w:eastAsia="Times New Roman" w:hAnsi="Book Antiqua" w:cs="Times New Roman"/>
          <w:b/>
          <w:bCs/>
          <w:i/>
          <w:iCs/>
          <w:color w:val="333333"/>
          <w:sz w:val="24"/>
          <w:szCs w:val="24"/>
          <w:lang w:eastAsia="en-ZA"/>
        </w:rPr>
        <w:t xml:space="preserve">Ensure </w:t>
      </w:r>
      <w:r w:rsidRPr="002D78BF">
        <w:rPr>
          <w:rFonts w:ascii="Book Antiqua" w:eastAsia="Times New Roman" w:hAnsi="Book Antiqua" w:cs="Times New Roman"/>
          <w:color w:val="333333"/>
          <w:sz w:val="24"/>
          <w:szCs w:val="24"/>
          <w:lang w:eastAsia="en-ZA"/>
        </w:rPr>
        <w:t>that the electoral process adheres to international standards and norms; </w:t>
      </w:r>
    </w:p>
    <w:p w:rsidR="002D78BF" w:rsidRPr="002D78BF" w:rsidRDefault="002D78BF" w:rsidP="002D78BF">
      <w:pPr>
        <w:numPr>
          <w:ilvl w:val="0"/>
          <w:numId w:val="1"/>
        </w:numPr>
        <w:shd w:val="clear" w:color="auto" w:fill="FFFFFF"/>
        <w:spacing w:after="0" w:line="240" w:lineRule="auto"/>
        <w:ind w:left="1800"/>
        <w:jc w:val="both"/>
        <w:textAlignment w:val="baseline"/>
        <w:rPr>
          <w:rFonts w:ascii="Book Antiqua" w:eastAsia="Times New Roman" w:hAnsi="Book Antiqua" w:cs="Times New Roman"/>
          <w:color w:val="333333"/>
          <w:sz w:val="24"/>
          <w:szCs w:val="24"/>
          <w:lang w:eastAsia="en-ZA"/>
        </w:rPr>
      </w:pPr>
      <w:r w:rsidRPr="002D78BF">
        <w:rPr>
          <w:rFonts w:ascii="Book Antiqua" w:eastAsia="Times New Roman" w:hAnsi="Book Antiqua" w:cs="Times New Roman"/>
          <w:b/>
          <w:bCs/>
          <w:i/>
          <w:iCs/>
          <w:color w:val="000000"/>
          <w:sz w:val="24"/>
          <w:szCs w:val="24"/>
          <w:lang w:eastAsia="en-ZA"/>
        </w:rPr>
        <w:t>Ensure</w:t>
      </w:r>
      <w:r w:rsidRPr="002D78BF">
        <w:rPr>
          <w:rFonts w:ascii="Book Antiqua" w:eastAsia="Times New Roman" w:hAnsi="Book Antiqua" w:cs="Times New Roman"/>
          <w:i/>
          <w:iCs/>
          <w:color w:val="000000"/>
          <w:sz w:val="24"/>
          <w:szCs w:val="24"/>
          <w:lang w:eastAsia="en-ZA"/>
        </w:rPr>
        <w:t xml:space="preserve"> </w:t>
      </w:r>
      <w:r w:rsidRPr="002D78BF">
        <w:rPr>
          <w:rFonts w:ascii="Book Antiqua" w:eastAsia="Times New Roman" w:hAnsi="Book Antiqua" w:cs="Times New Roman"/>
          <w:color w:val="000000"/>
          <w:sz w:val="24"/>
          <w:szCs w:val="24"/>
          <w:lang w:eastAsia="en-ZA"/>
        </w:rPr>
        <w:t>that all participating parties, in particular, the opposition parties, are allowed to conduct their campaigns freely without any violence and limitations;</w:t>
      </w:r>
    </w:p>
    <w:p w:rsidR="002D78BF" w:rsidRPr="002D78BF" w:rsidRDefault="002D78BF" w:rsidP="002D78BF">
      <w:pPr>
        <w:numPr>
          <w:ilvl w:val="0"/>
          <w:numId w:val="2"/>
        </w:numPr>
        <w:shd w:val="clear" w:color="auto" w:fill="FFFFFF"/>
        <w:spacing w:after="0" w:line="240" w:lineRule="auto"/>
        <w:ind w:left="1800"/>
        <w:jc w:val="both"/>
        <w:textAlignment w:val="baseline"/>
        <w:rPr>
          <w:rFonts w:ascii="Book Antiqua" w:eastAsia="Times New Roman" w:hAnsi="Book Antiqua" w:cs="Times New Roman"/>
          <w:color w:val="333333"/>
          <w:sz w:val="24"/>
          <w:szCs w:val="24"/>
          <w:lang w:eastAsia="en-ZA"/>
        </w:rPr>
      </w:pPr>
      <w:r w:rsidRPr="002D78BF">
        <w:rPr>
          <w:rFonts w:ascii="Book Antiqua" w:eastAsia="Times New Roman" w:hAnsi="Book Antiqua" w:cs="Times New Roman"/>
          <w:b/>
          <w:bCs/>
          <w:i/>
          <w:iCs/>
          <w:color w:val="333333"/>
          <w:sz w:val="24"/>
          <w:szCs w:val="24"/>
          <w:lang w:eastAsia="en-ZA"/>
        </w:rPr>
        <w:t>Ensure</w:t>
      </w:r>
      <w:r w:rsidRPr="002D78BF">
        <w:rPr>
          <w:rFonts w:ascii="Book Antiqua" w:eastAsia="Times New Roman" w:hAnsi="Book Antiqua" w:cs="Times New Roman"/>
          <w:color w:val="333333"/>
          <w:sz w:val="24"/>
          <w:szCs w:val="24"/>
          <w:lang w:eastAsia="en-ZA"/>
        </w:rPr>
        <w:t xml:space="preserve"> the involvement of women in the electoral process, and prevent violence against women throughout the electoral cycle;</w:t>
      </w:r>
    </w:p>
    <w:p w:rsidR="002D78BF" w:rsidRPr="002D78BF" w:rsidRDefault="002D78BF" w:rsidP="002D78BF">
      <w:pPr>
        <w:numPr>
          <w:ilvl w:val="0"/>
          <w:numId w:val="3"/>
        </w:numPr>
        <w:shd w:val="clear" w:color="auto" w:fill="FFFFFF"/>
        <w:spacing w:after="0" w:line="240" w:lineRule="auto"/>
        <w:ind w:left="1800"/>
        <w:jc w:val="both"/>
        <w:textAlignment w:val="baseline"/>
        <w:rPr>
          <w:rFonts w:ascii="Book Antiqua" w:eastAsia="Times New Roman" w:hAnsi="Book Antiqua" w:cs="Times New Roman"/>
          <w:color w:val="333333"/>
          <w:sz w:val="24"/>
          <w:szCs w:val="24"/>
          <w:lang w:eastAsia="en-ZA"/>
        </w:rPr>
      </w:pPr>
      <w:r w:rsidRPr="002D78BF">
        <w:rPr>
          <w:rFonts w:ascii="Book Antiqua" w:eastAsia="Times New Roman" w:hAnsi="Book Antiqua" w:cs="Times New Roman"/>
          <w:b/>
          <w:bCs/>
          <w:i/>
          <w:iCs/>
          <w:color w:val="333333"/>
          <w:sz w:val="24"/>
          <w:szCs w:val="24"/>
          <w:lang w:eastAsia="en-ZA"/>
        </w:rPr>
        <w:t xml:space="preserve">Uphold </w:t>
      </w:r>
      <w:r w:rsidRPr="002D78BF">
        <w:rPr>
          <w:rFonts w:ascii="Book Antiqua" w:eastAsia="Times New Roman" w:hAnsi="Book Antiqua" w:cs="Times New Roman"/>
          <w:color w:val="333333"/>
          <w:sz w:val="24"/>
          <w:szCs w:val="24"/>
          <w:lang w:eastAsia="en-ZA"/>
        </w:rPr>
        <w:t>human-rights principles in electoral security. </w:t>
      </w:r>
    </w:p>
    <w:p w:rsidR="002D78BF" w:rsidRPr="002D78BF" w:rsidRDefault="002D78BF" w:rsidP="002D78BF">
      <w:pPr>
        <w:shd w:val="clear" w:color="auto" w:fill="FFFFFF"/>
        <w:spacing w:after="0" w:line="240" w:lineRule="auto"/>
        <w:ind w:left="1440"/>
        <w:jc w:val="both"/>
        <w:rPr>
          <w:rFonts w:ascii="Times New Roman" w:eastAsia="Times New Roman" w:hAnsi="Times New Roman" w:cs="Times New Roman"/>
          <w:sz w:val="24"/>
          <w:szCs w:val="24"/>
          <w:lang w:eastAsia="en-ZA"/>
        </w:rPr>
      </w:pPr>
      <w:r w:rsidRPr="002D78BF">
        <w:rPr>
          <w:rFonts w:ascii="Times New Roman" w:eastAsia="Times New Roman" w:hAnsi="Times New Roman" w:cs="Times New Roman"/>
          <w:sz w:val="24"/>
          <w:szCs w:val="24"/>
          <w:lang w:eastAsia="en-ZA"/>
        </w:rPr>
        <w:t> </w:t>
      </w:r>
    </w:p>
    <w:p w:rsidR="002D78BF" w:rsidRPr="002D78BF" w:rsidRDefault="002D78BF" w:rsidP="002D78BF">
      <w:pPr>
        <w:shd w:val="clear" w:color="auto" w:fill="FFFFFF"/>
        <w:spacing w:after="0" w:line="240" w:lineRule="auto"/>
        <w:jc w:val="both"/>
        <w:rPr>
          <w:rFonts w:ascii="Times New Roman" w:eastAsia="Times New Roman" w:hAnsi="Times New Roman" w:cs="Times New Roman"/>
          <w:sz w:val="24"/>
          <w:szCs w:val="24"/>
          <w:lang w:eastAsia="en-ZA"/>
        </w:rPr>
      </w:pPr>
      <w:r w:rsidRPr="002D78BF">
        <w:rPr>
          <w:rFonts w:ascii="Book Antiqua" w:eastAsia="Times New Roman" w:hAnsi="Book Antiqua" w:cs="Times New Roman"/>
          <w:b/>
          <w:bCs/>
          <w:i/>
          <w:iCs/>
          <w:color w:val="333333"/>
          <w:sz w:val="24"/>
          <w:szCs w:val="24"/>
          <w:lang w:eastAsia="en-ZA"/>
        </w:rPr>
        <w:t xml:space="preserve">Encourages </w:t>
      </w:r>
      <w:r w:rsidRPr="002D78BF">
        <w:rPr>
          <w:rFonts w:ascii="Book Antiqua" w:eastAsia="Times New Roman" w:hAnsi="Book Antiqua" w:cs="Times New Roman"/>
          <w:color w:val="333333"/>
          <w:sz w:val="24"/>
          <w:szCs w:val="24"/>
          <w:lang w:eastAsia="en-ZA"/>
        </w:rPr>
        <w:t xml:space="preserve">the African Union, ECOWAS, </w:t>
      </w:r>
      <w:r w:rsidRPr="002D78BF">
        <w:rPr>
          <w:rFonts w:ascii="Book Antiqua" w:eastAsia="Times New Roman" w:hAnsi="Book Antiqua" w:cs="Times New Roman"/>
          <w:color w:val="000000"/>
          <w:sz w:val="24"/>
          <w:szCs w:val="24"/>
          <w:lang w:eastAsia="en-ZA"/>
        </w:rPr>
        <w:t>and the international community to accompany and support the electoral process.</w:t>
      </w:r>
    </w:p>
    <w:p w:rsidR="002D78BF" w:rsidRPr="002D78BF" w:rsidRDefault="002D78BF" w:rsidP="002D78BF">
      <w:pPr>
        <w:shd w:val="clear" w:color="auto" w:fill="FFFFFF"/>
        <w:spacing w:after="0" w:line="240" w:lineRule="auto"/>
        <w:jc w:val="both"/>
        <w:rPr>
          <w:rFonts w:ascii="Times New Roman" w:eastAsia="Times New Roman" w:hAnsi="Times New Roman" w:cs="Times New Roman"/>
          <w:sz w:val="24"/>
          <w:szCs w:val="24"/>
          <w:lang w:eastAsia="en-ZA"/>
        </w:rPr>
      </w:pPr>
      <w:r w:rsidRPr="002D78BF">
        <w:rPr>
          <w:rFonts w:ascii="Times New Roman" w:eastAsia="Times New Roman" w:hAnsi="Times New Roman" w:cs="Times New Roman"/>
          <w:sz w:val="24"/>
          <w:szCs w:val="24"/>
          <w:lang w:eastAsia="en-ZA"/>
        </w:rPr>
        <w:t> </w:t>
      </w:r>
    </w:p>
    <w:p w:rsidR="002D78BF" w:rsidRPr="002D78BF" w:rsidRDefault="002D78BF" w:rsidP="002D78BF">
      <w:pPr>
        <w:shd w:val="clear" w:color="auto" w:fill="FFFFFF"/>
        <w:spacing w:after="0" w:line="240" w:lineRule="auto"/>
        <w:jc w:val="both"/>
        <w:rPr>
          <w:rFonts w:ascii="Times New Roman" w:eastAsia="Times New Roman" w:hAnsi="Times New Roman" w:cs="Times New Roman"/>
          <w:sz w:val="24"/>
          <w:szCs w:val="24"/>
          <w:lang w:eastAsia="en-ZA"/>
        </w:rPr>
      </w:pPr>
      <w:r w:rsidRPr="002D78BF">
        <w:rPr>
          <w:rFonts w:ascii="Book Antiqua" w:eastAsia="Times New Roman" w:hAnsi="Book Antiqua" w:cs="Times New Roman"/>
          <w:b/>
          <w:bCs/>
          <w:i/>
          <w:iCs/>
          <w:color w:val="333333"/>
          <w:sz w:val="24"/>
          <w:szCs w:val="24"/>
          <w:lang w:eastAsia="en-ZA"/>
        </w:rPr>
        <w:t xml:space="preserve">Further encourages </w:t>
      </w:r>
      <w:r w:rsidRPr="002D78BF">
        <w:rPr>
          <w:rFonts w:ascii="Book Antiqua" w:eastAsia="Times New Roman" w:hAnsi="Book Antiqua" w:cs="Times New Roman"/>
          <w:color w:val="333333"/>
          <w:sz w:val="24"/>
          <w:szCs w:val="24"/>
          <w:lang w:eastAsia="en-ZA"/>
        </w:rPr>
        <w:t xml:space="preserve">the African Union and ECOWAS to deploy </w:t>
      </w:r>
      <w:r w:rsidRPr="002D78BF">
        <w:rPr>
          <w:rFonts w:ascii="Book Antiqua" w:eastAsia="Times New Roman" w:hAnsi="Book Antiqua" w:cs="Times New Roman"/>
          <w:color w:val="000000"/>
          <w:sz w:val="24"/>
          <w:szCs w:val="24"/>
          <w:lang w:eastAsia="en-ZA"/>
        </w:rPr>
        <w:t>Observers in order to support and monitor the electoral process. </w:t>
      </w:r>
    </w:p>
    <w:p w:rsidR="002D78BF" w:rsidRPr="002D78BF" w:rsidRDefault="002D78BF" w:rsidP="002D78BF">
      <w:pPr>
        <w:spacing w:after="0" w:line="240" w:lineRule="auto"/>
        <w:rPr>
          <w:rFonts w:ascii="Times New Roman" w:eastAsia="Times New Roman" w:hAnsi="Times New Roman" w:cs="Times New Roman"/>
          <w:sz w:val="24"/>
          <w:szCs w:val="24"/>
          <w:lang w:eastAsia="en-ZA"/>
        </w:rPr>
      </w:pPr>
    </w:p>
    <w:p w:rsidR="002D78BF" w:rsidRPr="002D78BF" w:rsidRDefault="002D78BF" w:rsidP="002D78BF">
      <w:pPr>
        <w:spacing w:after="0" w:line="240" w:lineRule="auto"/>
        <w:jc w:val="right"/>
        <w:rPr>
          <w:rFonts w:ascii="Times New Roman" w:eastAsia="Times New Roman" w:hAnsi="Times New Roman" w:cs="Times New Roman"/>
          <w:sz w:val="24"/>
          <w:szCs w:val="24"/>
          <w:lang w:eastAsia="en-ZA"/>
        </w:rPr>
      </w:pPr>
      <w:r w:rsidRPr="002D78BF">
        <w:rPr>
          <w:rFonts w:ascii="Book Antiqua" w:eastAsia="Times New Roman" w:hAnsi="Book Antiqua" w:cs="Times New Roman"/>
          <w:b/>
          <w:bCs/>
          <w:color w:val="000000"/>
          <w:sz w:val="24"/>
          <w:szCs w:val="24"/>
          <w:lang w:eastAsia="en-ZA"/>
        </w:rPr>
        <w:t xml:space="preserve">Done in Banjul, </w:t>
      </w:r>
      <w:proofErr w:type="gramStart"/>
      <w:r w:rsidRPr="002D78BF">
        <w:rPr>
          <w:rFonts w:ascii="Book Antiqua" w:eastAsia="Times New Roman" w:hAnsi="Book Antiqua" w:cs="Times New Roman"/>
          <w:b/>
          <w:bCs/>
          <w:color w:val="000000"/>
          <w:sz w:val="24"/>
          <w:szCs w:val="24"/>
          <w:lang w:eastAsia="en-ZA"/>
        </w:rPr>
        <w:t>The</w:t>
      </w:r>
      <w:proofErr w:type="gramEnd"/>
      <w:r w:rsidRPr="002D78BF">
        <w:rPr>
          <w:rFonts w:ascii="Book Antiqua" w:eastAsia="Times New Roman" w:hAnsi="Book Antiqua" w:cs="Times New Roman"/>
          <w:b/>
          <w:bCs/>
          <w:color w:val="000000"/>
          <w:sz w:val="24"/>
          <w:szCs w:val="24"/>
          <w:lang w:eastAsia="en-ZA"/>
        </w:rPr>
        <w:t xml:space="preserve"> Gambia, on 8 August 2018</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C97"/>
    <w:multiLevelType w:val="multilevel"/>
    <w:tmpl w:val="AC6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11981"/>
    <w:multiLevelType w:val="multilevel"/>
    <w:tmpl w:val="600E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110924"/>
    <w:multiLevelType w:val="multilevel"/>
    <w:tmpl w:val="9218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BF"/>
    <w:rsid w:val="00043C12"/>
    <w:rsid w:val="00191085"/>
    <w:rsid w:val="001D70CE"/>
    <w:rsid w:val="00235948"/>
    <w:rsid w:val="002D78BF"/>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FA491-DCF5-4CD6-9318-D8D43F5F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3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2021-10-25T16:53:00Z</dcterms:created>
  <dcterms:modified xsi:type="dcterms:W3CDTF">2021-10-25T16:53:00Z</dcterms:modified>
</cp:coreProperties>
</file>