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D6" w:rsidRPr="00C867D6" w:rsidRDefault="00C867D6" w:rsidP="00C867D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o </w:t>
      </w:r>
      <w:proofErr w:type="spellStart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desenvolvimento</w:t>
      </w:r>
      <w:proofErr w:type="spellEnd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das </w:t>
      </w:r>
      <w:proofErr w:type="spellStart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Observações</w:t>
      </w:r>
      <w:proofErr w:type="spellEnd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Gerais</w:t>
      </w:r>
      <w:proofErr w:type="spellEnd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relativas</w:t>
      </w:r>
      <w:proofErr w:type="spellEnd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alínea</w:t>
      </w:r>
      <w:proofErr w:type="spellEnd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d) do </w:t>
      </w:r>
      <w:proofErr w:type="spellStart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Artigo</w:t>
      </w:r>
      <w:proofErr w:type="spellEnd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7.º do </w:t>
      </w:r>
      <w:proofErr w:type="spellStart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Protocolo</w:t>
      </w:r>
      <w:proofErr w:type="spellEnd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Carta Africana dos </w:t>
      </w:r>
      <w:proofErr w:type="spellStart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Mulher</w:t>
      </w:r>
      <w:proofErr w:type="spellEnd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</w:t>
      </w:r>
      <w:proofErr w:type="spellStart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C867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401 (EXT.OS/ XXIV) 2018</w:t>
      </w:r>
    </w:p>
    <w:bookmarkEnd w:id="0"/>
    <w:p w:rsidR="00C867D6" w:rsidRPr="00C867D6" w:rsidRDefault="00C867D6" w:rsidP="00C867D6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867D6">
        <w:rPr>
          <w:rFonts w:eastAsia="Times New Roman" w:cstheme="minorHAnsi"/>
          <w:color w:val="231F20"/>
          <w:sz w:val="23"/>
          <w:szCs w:val="23"/>
          <w:lang w:eastAsia="en-ZA"/>
        </w:rPr>
        <w:t> Ago 08, 2018</w:t>
      </w:r>
    </w:p>
    <w:p w:rsidR="00626C42" w:rsidRPr="00C867D6" w:rsidRDefault="00626C42">
      <w:pPr>
        <w:rPr>
          <w:rFonts w:cstheme="minorHAnsi"/>
        </w:rPr>
      </w:pP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24.ª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Extraordinária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de 30 de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8 de Agosto de 2018,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67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de “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>”;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67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ACHPR/Res.262 (LIV) 2013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Mulher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à Terra 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Recursos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Produtivos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Quadro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e as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Política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Fundiária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adoptado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Africana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2009,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particular as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relativas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reforço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mulher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à terra;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67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com o facto de que 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falta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à terra e </w:t>
      </w:r>
      <w:proofErr w:type="gram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outros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recursos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produtivos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continua 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ter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impacto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negativo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exercício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vários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para as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67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Profundamente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alguns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países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mantenham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padrões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regressivos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quando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trata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definir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“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participação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equitativa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”, de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modo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que as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possam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usufruir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iguais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propriedade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após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separação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divórcio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anulação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casamento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67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Observando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uso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controlo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da terra e de outros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recursos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produtivos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mulher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essenciais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igualdade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gram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padrão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adequado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67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Observando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esclarecer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várias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questões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jurídicas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relativas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propriedade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e à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igualdade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casamento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particularmente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casos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separação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divórcio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anulação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casamento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clareza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jurídicas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modo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estabelecer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padrão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continental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baseado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67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jurídicos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políticos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foram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suficientes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estabelecer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base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clara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à terra e </w:t>
      </w:r>
      <w:proofErr w:type="gram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outros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recursos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produtivos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67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lastRenderedPageBreak/>
        <w:t>Consciente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Africana, de “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formular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estabelecer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destinados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a resolver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problemas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jurídicos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relacionados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particular”;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67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Tomando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nota da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ACHPR/Res.327 (LVII) 2015 que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nomeia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Especial para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Mulher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67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Observando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já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iniciado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questão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temática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67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Decide: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67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elaborar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Observações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Gerais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alínea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d) do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7.º do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à Carta Africana dos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Mulher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(o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de Maputo), que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exige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promulguem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legislação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apropriada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que as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homens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gozem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mesmos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caso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separação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divórcio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anulação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casamento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, e que as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homens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tenham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partilha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equitativa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dos bens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comuns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resultantes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casamento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tais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circunstâncias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colaborar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com as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principais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intervenientes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trabalham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questões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da terra 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propriedade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elaboração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Observações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Gerais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Incumbir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trabalhar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aplicação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apresentar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relatório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64.ª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C867D6" w:rsidRPr="00C867D6" w:rsidRDefault="00C867D6" w:rsidP="00C867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gramStart"/>
      <w:r w:rsidRPr="00C867D6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C867D6">
        <w:rPr>
          <w:rFonts w:asciiTheme="minorHAnsi" w:hAnsiTheme="minorHAnsi" w:cstheme="minorHAnsi"/>
          <w:color w:val="53575A"/>
          <w:sz w:val="23"/>
          <w:szCs w:val="23"/>
        </w:rPr>
        <w:t xml:space="preserve"> 8 de Agosto de 2018</w:t>
      </w:r>
    </w:p>
    <w:p w:rsidR="00C867D6" w:rsidRDefault="00C867D6"/>
    <w:sectPr w:rsidR="00C86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D6"/>
    <w:rsid w:val="00626C42"/>
    <w:rsid w:val="00C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A998FB"/>
  <w15:chartTrackingRefBased/>
  <w15:docId w15:val="{352E309A-2876-48F8-8351-DF0476DE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6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7D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8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5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274723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2023-08-03T13:50:00Z</dcterms:created>
  <dcterms:modified xsi:type="dcterms:W3CDTF">2023-08-03T13:52:00Z</dcterms:modified>
</cp:coreProperties>
</file>