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AF3" w:rsidRPr="00C33AF3" w:rsidRDefault="00C33AF3" w:rsidP="00C33AF3">
      <w:pPr>
        <w:spacing w:after="0" w:line="240" w:lineRule="auto"/>
        <w:jc w:val="both"/>
        <w:rPr>
          <w:rFonts w:ascii="Times New Roman" w:eastAsia="Times New Roman" w:hAnsi="Times New Roman" w:cs="Times New Roman"/>
          <w:sz w:val="24"/>
          <w:szCs w:val="24"/>
          <w:lang w:eastAsia="en-ZA"/>
        </w:rPr>
      </w:pPr>
      <w:r w:rsidRPr="00C33AF3">
        <w:rPr>
          <w:rFonts w:ascii="Book Antiqua" w:eastAsia="Times New Roman" w:hAnsi="Book Antiqua" w:cs="Times New Roman"/>
          <w:b/>
          <w:bCs/>
          <w:color w:val="000000"/>
          <w:sz w:val="24"/>
          <w:szCs w:val="24"/>
          <w:lang w:eastAsia="en-ZA"/>
        </w:rPr>
        <w:t>ACHPR/Res. 408 (LXIII) 2018: Resolution on the Expansion of the Mandate and Composition of the Working Group on Death Penalty and Extrajudicial, Summary or Arbitrary Killings in Africa  </w:t>
      </w:r>
    </w:p>
    <w:p w:rsidR="00C33AF3" w:rsidRPr="00C33AF3" w:rsidRDefault="00C33AF3" w:rsidP="00C33AF3">
      <w:pPr>
        <w:spacing w:after="0" w:line="240" w:lineRule="auto"/>
        <w:rPr>
          <w:rFonts w:ascii="Times New Roman" w:eastAsia="Times New Roman" w:hAnsi="Times New Roman" w:cs="Times New Roman"/>
          <w:sz w:val="24"/>
          <w:szCs w:val="24"/>
          <w:lang w:eastAsia="en-ZA"/>
        </w:rPr>
      </w:pPr>
    </w:p>
    <w:p w:rsidR="00C33AF3" w:rsidRPr="00C33AF3" w:rsidRDefault="00C33AF3" w:rsidP="00C33AF3">
      <w:pPr>
        <w:spacing w:after="0" w:line="240" w:lineRule="auto"/>
        <w:jc w:val="both"/>
        <w:rPr>
          <w:rFonts w:ascii="Times New Roman" w:eastAsia="Times New Roman" w:hAnsi="Times New Roman" w:cs="Times New Roman"/>
          <w:sz w:val="24"/>
          <w:szCs w:val="24"/>
          <w:lang w:eastAsia="en-ZA"/>
        </w:rPr>
      </w:pPr>
      <w:r w:rsidRPr="00C33AF3">
        <w:rPr>
          <w:rFonts w:ascii="Book Antiqua" w:eastAsia="Times New Roman" w:hAnsi="Book Antiqua" w:cs="Times New Roman"/>
          <w:b/>
          <w:bCs/>
          <w:i/>
          <w:iCs/>
          <w:color w:val="000000"/>
          <w:lang w:eastAsia="en-ZA"/>
        </w:rPr>
        <w:t>The African Commission on Human and Peoples' Rights (the Commission) meeting at its 63</w:t>
      </w:r>
      <w:r w:rsidRPr="00C33AF3">
        <w:rPr>
          <w:rFonts w:ascii="Book Antiqua" w:eastAsia="Times New Roman" w:hAnsi="Book Antiqua" w:cs="Times New Roman"/>
          <w:b/>
          <w:bCs/>
          <w:i/>
          <w:iCs/>
          <w:color w:val="000000"/>
          <w:sz w:val="13"/>
          <w:szCs w:val="13"/>
          <w:vertAlign w:val="superscript"/>
          <w:lang w:eastAsia="en-ZA"/>
        </w:rPr>
        <w:t>rd</w:t>
      </w:r>
      <w:r w:rsidRPr="00C33AF3">
        <w:rPr>
          <w:rFonts w:ascii="Book Antiqua" w:eastAsia="Times New Roman" w:hAnsi="Book Antiqua" w:cs="Times New Roman"/>
          <w:b/>
          <w:bCs/>
          <w:i/>
          <w:iCs/>
          <w:color w:val="000000"/>
          <w:lang w:eastAsia="en-ZA"/>
        </w:rPr>
        <w:t xml:space="preserve"> Ordinary Session held from 24 October to 13 November 2018, in Banjul, Republic of The </w:t>
      </w:r>
      <w:r w:rsidRPr="00C33AF3">
        <w:rPr>
          <w:rFonts w:ascii="Book Antiqua" w:eastAsia="Times New Roman" w:hAnsi="Book Antiqua" w:cs="Times New Roman"/>
          <w:b/>
          <w:bCs/>
          <w:i/>
          <w:iCs/>
          <w:color w:val="000000"/>
          <w:sz w:val="20"/>
          <w:szCs w:val="20"/>
          <w:lang w:eastAsia="en-ZA"/>
        </w:rPr>
        <w:t> </w:t>
      </w:r>
      <w:r w:rsidRPr="00C33AF3">
        <w:rPr>
          <w:rFonts w:ascii="Book Antiqua" w:eastAsia="Times New Roman" w:hAnsi="Book Antiqua" w:cs="Times New Roman"/>
          <w:b/>
          <w:bCs/>
          <w:i/>
          <w:iCs/>
          <w:color w:val="000000"/>
          <w:lang w:eastAsia="en-ZA"/>
        </w:rPr>
        <w:t>Gambia;</w:t>
      </w:r>
    </w:p>
    <w:p w:rsidR="00C33AF3" w:rsidRPr="00C33AF3" w:rsidRDefault="00C33AF3" w:rsidP="00C33AF3">
      <w:pPr>
        <w:spacing w:before="280" w:after="280" w:line="240" w:lineRule="auto"/>
        <w:jc w:val="both"/>
        <w:rPr>
          <w:rFonts w:ascii="Times New Roman" w:eastAsia="Times New Roman" w:hAnsi="Times New Roman" w:cs="Times New Roman"/>
          <w:sz w:val="24"/>
          <w:szCs w:val="24"/>
          <w:lang w:eastAsia="en-ZA"/>
        </w:rPr>
      </w:pPr>
      <w:r w:rsidRPr="00C33AF3">
        <w:rPr>
          <w:rFonts w:ascii="Book Antiqua" w:eastAsia="Times New Roman" w:hAnsi="Book Antiqua" w:cs="Times New Roman"/>
          <w:b/>
          <w:bCs/>
          <w:color w:val="000000"/>
          <w:sz w:val="24"/>
          <w:szCs w:val="24"/>
          <w:lang w:eastAsia="en-ZA"/>
        </w:rPr>
        <w:t>Recalling</w:t>
      </w:r>
      <w:r w:rsidRPr="00C33AF3">
        <w:rPr>
          <w:rFonts w:ascii="Book Antiqua" w:eastAsia="Times New Roman" w:hAnsi="Book Antiqua" w:cs="Times New Roman"/>
          <w:color w:val="000000"/>
          <w:sz w:val="24"/>
          <w:szCs w:val="24"/>
          <w:lang w:eastAsia="en-ZA"/>
        </w:rPr>
        <w:t xml:space="preserve"> its mandate to promote human and peoples’ rights under the African Charter on Human and Peoples’ Rights (the African Charter);</w:t>
      </w:r>
    </w:p>
    <w:p w:rsidR="00C33AF3" w:rsidRPr="00C33AF3" w:rsidRDefault="00C33AF3" w:rsidP="00C33AF3">
      <w:pPr>
        <w:spacing w:before="280" w:after="280" w:line="240" w:lineRule="auto"/>
        <w:jc w:val="both"/>
        <w:rPr>
          <w:rFonts w:ascii="Times New Roman" w:eastAsia="Times New Roman" w:hAnsi="Times New Roman" w:cs="Times New Roman"/>
          <w:sz w:val="24"/>
          <w:szCs w:val="24"/>
          <w:lang w:eastAsia="en-ZA"/>
        </w:rPr>
      </w:pPr>
      <w:r w:rsidRPr="00C33AF3">
        <w:rPr>
          <w:rFonts w:ascii="Book Antiqua" w:eastAsia="Times New Roman" w:hAnsi="Book Antiqua" w:cs="Times New Roman"/>
          <w:b/>
          <w:bCs/>
          <w:color w:val="000000"/>
          <w:sz w:val="24"/>
          <w:szCs w:val="24"/>
          <w:lang w:eastAsia="en-ZA"/>
        </w:rPr>
        <w:t xml:space="preserve">Recalling </w:t>
      </w:r>
      <w:r w:rsidRPr="00C33AF3">
        <w:rPr>
          <w:rFonts w:ascii="Book Antiqua" w:eastAsia="Times New Roman" w:hAnsi="Book Antiqua" w:cs="Times New Roman"/>
          <w:color w:val="000000"/>
          <w:sz w:val="24"/>
          <w:szCs w:val="24"/>
          <w:lang w:eastAsia="en-ZA"/>
        </w:rPr>
        <w:t>its Resolution ACHPR/Res.79 (XXXVIII) 05, on the Composition and Operationalisation of the Working Group on the Death Penalty;  </w:t>
      </w:r>
    </w:p>
    <w:p w:rsidR="00C33AF3" w:rsidRPr="00C33AF3" w:rsidRDefault="00C33AF3" w:rsidP="00C33AF3">
      <w:pPr>
        <w:spacing w:before="280" w:after="280" w:line="240" w:lineRule="auto"/>
        <w:jc w:val="both"/>
        <w:rPr>
          <w:rFonts w:ascii="Times New Roman" w:eastAsia="Times New Roman" w:hAnsi="Times New Roman" w:cs="Times New Roman"/>
          <w:sz w:val="24"/>
          <w:szCs w:val="24"/>
          <w:lang w:eastAsia="en-ZA"/>
        </w:rPr>
      </w:pPr>
      <w:r w:rsidRPr="00C33AF3">
        <w:rPr>
          <w:rFonts w:ascii="Book Antiqua" w:eastAsia="Times New Roman" w:hAnsi="Book Antiqua" w:cs="Times New Roman"/>
          <w:b/>
          <w:bCs/>
          <w:color w:val="000000"/>
          <w:sz w:val="24"/>
          <w:szCs w:val="24"/>
          <w:lang w:eastAsia="en-ZA"/>
        </w:rPr>
        <w:t>Recalling</w:t>
      </w:r>
      <w:r w:rsidRPr="00C33AF3">
        <w:rPr>
          <w:rFonts w:ascii="Book Antiqua" w:eastAsia="Times New Roman" w:hAnsi="Book Antiqua" w:cs="Times New Roman"/>
          <w:color w:val="000000"/>
          <w:sz w:val="24"/>
          <w:szCs w:val="24"/>
          <w:lang w:eastAsia="en-ZA"/>
        </w:rPr>
        <w:t xml:space="preserve"> also its Resolution ACHPR/Res.227 (LII) 2012: resolution on the expansion of the mandate of the working group on death penalty in Africa, to include Extra-Judicial, Summary or Arbitrary Killings in Africa;</w:t>
      </w:r>
    </w:p>
    <w:p w:rsidR="00C33AF3" w:rsidRPr="00C33AF3" w:rsidRDefault="00C33AF3" w:rsidP="00C33AF3">
      <w:pPr>
        <w:spacing w:before="280" w:after="280" w:line="240" w:lineRule="auto"/>
        <w:jc w:val="both"/>
        <w:rPr>
          <w:rFonts w:ascii="Times New Roman" w:eastAsia="Times New Roman" w:hAnsi="Times New Roman" w:cs="Times New Roman"/>
          <w:sz w:val="24"/>
          <w:szCs w:val="24"/>
          <w:lang w:eastAsia="en-ZA"/>
        </w:rPr>
      </w:pPr>
      <w:r w:rsidRPr="00C33AF3">
        <w:rPr>
          <w:rFonts w:ascii="Book Antiqua" w:eastAsia="Times New Roman" w:hAnsi="Book Antiqua" w:cs="Times New Roman"/>
          <w:b/>
          <w:bCs/>
          <w:color w:val="000000"/>
          <w:sz w:val="24"/>
          <w:szCs w:val="24"/>
          <w:lang w:eastAsia="en-ZA"/>
        </w:rPr>
        <w:t>Reaffirming</w:t>
      </w:r>
      <w:r w:rsidRPr="00C33AF3">
        <w:rPr>
          <w:rFonts w:ascii="Book Antiqua" w:eastAsia="Times New Roman" w:hAnsi="Book Antiqua" w:cs="Times New Roman"/>
          <w:color w:val="000000"/>
          <w:sz w:val="24"/>
          <w:szCs w:val="24"/>
          <w:lang w:eastAsia="en-ZA"/>
        </w:rPr>
        <w:t xml:space="preserve"> the commitment of the Commission to promote the right to life and human dignity as fundamental rights and to encourage States Parties to abolish the death penalty;</w:t>
      </w:r>
    </w:p>
    <w:p w:rsidR="00C33AF3" w:rsidRPr="00C33AF3" w:rsidRDefault="00C33AF3" w:rsidP="00C33AF3">
      <w:pPr>
        <w:spacing w:before="280" w:after="280" w:line="240" w:lineRule="auto"/>
        <w:jc w:val="both"/>
        <w:rPr>
          <w:rFonts w:ascii="Times New Roman" w:eastAsia="Times New Roman" w:hAnsi="Times New Roman" w:cs="Times New Roman"/>
          <w:sz w:val="24"/>
          <w:szCs w:val="24"/>
          <w:lang w:eastAsia="en-ZA"/>
        </w:rPr>
      </w:pPr>
      <w:r w:rsidRPr="00C33AF3">
        <w:rPr>
          <w:rFonts w:ascii="Book Antiqua" w:eastAsia="Times New Roman" w:hAnsi="Book Antiqua" w:cs="Times New Roman"/>
          <w:b/>
          <w:bCs/>
          <w:color w:val="000000"/>
          <w:sz w:val="24"/>
          <w:szCs w:val="24"/>
          <w:lang w:eastAsia="en-ZA"/>
        </w:rPr>
        <w:t>Emphasizing</w:t>
      </w:r>
      <w:r w:rsidRPr="00C33AF3">
        <w:rPr>
          <w:rFonts w:ascii="Book Antiqua" w:eastAsia="Times New Roman" w:hAnsi="Book Antiqua" w:cs="Times New Roman"/>
          <w:color w:val="000000"/>
          <w:sz w:val="24"/>
          <w:szCs w:val="24"/>
          <w:lang w:eastAsia="en-ZA"/>
        </w:rPr>
        <w:t xml:space="preserve"> that the right to life is a fundamental human right guaranteed by Article 4 of the African Charter which enshrines the absolute prohibition of the arbitrary deprivation of life;</w:t>
      </w:r>
    </w:p>
    <w:p w:rsidR="00C33AF3" w:rsidRPr="00C33AF3" w:rsidRDefault="00C33AF3" w:rsidP="00C33AF3">
      <w:pPr>
        <w:spacing w:before="280" w:after="280" w:line="240" w:lineRule="auto"/>
        <w:jc w:val="both"/>
        <w:rPr>
          <w:rFonts w:ascii="Times New Roman" w:eastAsia="Times New Roman" w:hAnsi="Times New Roman" w:cs="Times New Roman"/>
          <w:sz w:val="24"/>
          <w:szCs w:val="24"/>
          <w:lang w:eastAsia="en-ZA"/>
        </w:rPr>
      </w:pPr>
      <w:r w:rsidRPr="00C33AF3">
        <w:rPr>
          <w:rFonts w:ascii="Book Antiqua" w:eastAsia="Times New Roman" w:hAnsi="Book Antiqua" w:cs="Times New Roman"/>
          <w:b/>
          <w:bCs/>
          <w:color w:val="000000"/>
          <w:sz w:val="24"/>
          <w:szCs w:val="24"/>
          <w:lang w:eastAsia="en-ZA"/>
        </w:rPr>
        <w:t xml:space="preserve">Concerned </w:t>
      </w:r>
      <w:r w:rsidRPr="00C33AF3">
        <w:rPr>
          <w:rFonts w:ascii="Book Antiqua" w:eastAsia="Times New Roman" w:hAnsi="Book Antiqua" w:cs="Times New Roman"/>
          <w:color w:val="000000"/>
          <w:sz w:val="24"/>
          <w:szCs w:val="24"/>
          <w:lang w:eastAsia="en-ZA"/>
        </w:rPr>
        <w:t>about the emerging issue of enforced disappearances in the continent, which have in some cases resulted in deaths, and being aware of the need to urgently address this issue, as it is a violation of the right to life;  </w:t>
      </w:r>
    </w:p>
    <w:p w:rsidR="00C33AF3" w:rsidRPr="00C33AF3" w:rsidRDefault="00C33AF3" w:rsidP="00C33AF3">
      <w:pPr>
        <w:spacing w:before="280" w:after="280" w:line="240" w:lineRule="auto"/>
        <w:jc w:val="both"/>
        <w:rPr>
          <w:rFonts w:ascii="Times New Roman" w:eastAsia="Times New Roman" w:hAnsi="Times New Roman" w:cs="Times New Roman"/>
          <w:sz w:val="24"/>
          <w:szCs w:val="24"/>
          <w:lang w:eastAsia="en-ZA"/>
        </w:rPr>
      </w:pPr>
      <w:r w:rsidRPr="00C33AF3">
        <w:rPr>
          <w:rFonts w:ascii="Book Antiqua" w:eastAsia="Times New Roman" w:hAnsi="Book Antiqua" w:cs="Times New Roman"/>
          <w:b/>
          <w:bCs/>
          <w:color w:val="000000"/>
          <w:sz w:val="24"/>
          <w:szCs w:val="24"/>
          <w:lang w:eastAsia="en-ZA"/>
        </w:rPr>
        <w:t xml:space="preserve">Committed </w:t>
      </w:r>
      <w:r w:rsidRPr="00C33AF3">
        <w:rPr>
          <w:rFonts w:ascii="Book Antiqua" w:eastAsia="Times New Roman" w:hAnsi="Book Antiqua" w:cs="Times New Roman"/>
          <w:color w:val="000000"/>
          <w:sz w:val="24"/>
          <w:szCs w:val="24"/>
          <w:lang w:eastAsia="en-ZA"/>
        </w:rPr>
        <w:t>to eliminating violations of human rights on the continent, including enforced disappearances;</w:t>
      </w:r>
    </w:p>
    <w:p w:rsidR="00C33AF3" w:rsidRPr="00C33AF3" w:rsidRDefault="00C33AF3" w:rsidP="00C33AF3">
      <w:pPr>
        <w:spacing w:before="280" w:after="280" w:line="240" w:lineRule="auto"/>
        <w:jc w:val="both"/>
        <w:rPr>
          <w:rFonts w:ascii="Times New Roman" w:eastAsia="Times New Roman" w:hAnsi="Times New Roman" w:cs="Times New Roman"/>
          <w:sz w:val="24"/>
          <w:szCs w:val="24"/>
          <w:lang w:eastAsia="en-ZA"/>
        </w:rPr>
      </w:pPr>
      <w:r w:rsidRPr="00C33AF3">
        <w:rPr>
          <w:rFonts w:ascii="Book Antiqua" w:eastAsia="Times New Roman" w:hAnsi="Book Antiqua" w:cs="Times New Roman"/>
          <w:b/>
          <w:bCs/>
          <w:color w:val="000000"/>
          <w:sz w:val="24"/>
          <w:szCs w:val="24"/>
          <w:lang w:eastAsia="en-ZA"/>
        </w:rPr>
        <w:t xml:space="preserve">Decides </w:t>
      </w:r>
      <w:r w:rsidRPr="00C33AF3">
        <w:rPr>
          <w:rFonts w:ascii="Book Antiqua" w:eastAsia="Times New Roman" w:hAnsi="Book Antiqua" w:cs="Times New Roman"/>
          <w:color w:val="000000"/>
          <w:sz w:val="24"/>
          <w:szCs w:val="24"/>
          <w:lang w:eastAsia="en-ZA"/>
        </w:rPr>
        <w:t>to expand the mandate of the Working Group to include issues of enforced disappearances, with the following amended title: The</w:t>
      </w:r>
      <w:r w:rsidRPr="00C33AF3">
        <w:rPr>
          <w:rFonts w:ascii="Book Antiqua" w:eastAsia="Times New Roman" w:hAnsi="Book Antiqua" w:cs="Times New Roman"/>
          <w:b/>
          <w:bCs/>
          <w:color w:val="000000"/>
          <w:sz w:val="24"/>
          <w:szCs w:val="24"/>
          <w:lang w:eastAsia="en-ZA"/>
        </w:rPr>
        <w:t xml:space="preserve"> </w:t>
      </w:r>
      <w:r w:rsidRPr="00C33AF3">
        <w:rPr>
          <w:rFonts w:ascii="Book Antiqua" w:eastAsia="Times New Roman" w:hAnsi="Book Antiqua" w:cs="Times New Roman"/>
          <w:b/>
          <w:bCs/>
          <w:i/>
          <w:iCs/>
          <w:color w:val="000000"/>
          <w:sz w:val="24"/>
          <w:szCs w:val="24"/>
          <w:lang w:eastAsia="en-ZA"/>
        </w:rPr>
        <w:t>Working Group on Death Penalty, Extra-Judicial, Summary or Arbitrary Killings and Enforced Disappearances in Africa;</w:t>
      </w:r>
    </w:p>
    <w:p w:rsidR="00C33AF3" w:rsidRPr="00C33AF3" w:rsidRDefault="00C33AF3" w:rsidP="00C33AF3">
      <w:pPr>
        <w:spacing w:before="280" w:after="280" w:line="240" w:lineRule="auto"/>
        <w:jc w:val="both"/>
        <w:rPr>
          <w:rFonts w:ascii="Times New Roman" w:eastAsia="Times New Roman" w:hAnsi="Times New Roman" w:cs="Times New Roman"/>
          <w:sz w:val="24"/>
          <w:szCs w:val="24"/>
          <w:lang w:eastAsia="en-ZA"/>
        </w:rPr>
      </w:pPr>
      <w:r w:rsidRPr="00C33AF3">
        <w:rPr>
          <w:rFonts w:ascii="Book Antiqua" w:eastAsia="Times New Roman" w:hAnsi="Book Antiqua" w:cs="Times New Roman"/>
          <w:b/>
          <w:bCs/>
          <w:color w:val="000000"/>
          <w:sz w:val="24"/>
          <w:szCs w:val="24"/>
          <w:lang w:eastAsia="en-ZA"/>
        </w:rPr>
        <w:t>Decides</w:t>
      </w:r>
      <w:r w:rsidRPr="00C33AF3">
        <w:rPr>
          <w:rFonts w:ascii="Book Antiqua" w:eastAsia="Times New Roman" w:hAnsi="Book Antiqua" w:cs="Times New Roman"/>
          <w:b/>
          <w:bCs/>
          <w:i/>
          <w:iCs/>
          <w:color w:val="000000"/>
          <w:sz w:val="24"/>
          <w:szCs w:val="24"/>
          <w:lang w:eastAsia="en-ZA"/>
        </w:rPr>
        <w:t xml:space="preserve"> also </w:t>
      </w:r>
      <w:r w:rsidRPr="00C33AF3">
        <w:rPr>
          <w:rFonts w:ascii="Book Antiqua" w:eastAsia="Times New Roman" w:hAnsi="Book Antiqua" w:cs="Times New Roman"/>
          <w:color w:val="000000"/>
          <w:sz w:val="24"/>
          <w:szCs w:val="24"/>
          <w:lang w:eastAsia="en-ZA"/>
        </w:rPr>
        <w:t xml:space="preserve">to expand the composition of the Working Group to include one additional Member with expertise on issues of extrajudicial, summary or arbitrary killings, namely Professor Christof </w:t>
      </w:r>
      <w:proofErr w:type="spellStart"/>
      <w:r w:rsidRPr="00C33AF3">
        <w:rPr>
          <w:rFonts w:ascii="Book Antiqua" w:eastAsia="Times New Roman" w:hAnsi="Book Antiqua" w:cs="Times New Roman"/>
          <w:color w:val="000000"/>
          <w:sz w:val="24"/>
          <w:szCs w:val="24"/>
          <w:lang w:eastAsia="en-ZA"/>
        </w:rPr>
        <w:t>Heyns</w:t>
      </w:r>
      <w:proofErr w:type="spellEnd"/>
      <w:r w:rsidRPr="00C33AF3">
        <w:rPr>
          <w:rFonts w:ascii="Book Antiqua" w:eastAsia="Times New Roman" w:hAnsi="Book Antiqua" w:cs="Times New Roman"/>
          <w:color w:val="000000"/>
          <w:sz w:val="24"/>
          <w:szCs w:val="24"/>
          <w:lang w:eastAsia="en-ZA"/>
        </w:rPr>
        <w:t>.</w:t>
      </w:r>
    </w:p>
    <w:p w:rsidR="00C33AF3" w:rsidRPr="00C33AF3" w:rsidRDefault="00C33AF3" w:rsidP="00C33AF3">
      <w:pPr>
        <w:spacing w:before="280" w:after="280" w:line="240" w:lineRule="auto"/>
        <w:jc w:val="both"/>
        <w:rPr>
          <w:rFonts w:ascii="Times New Roman" w:eastAsia="Times New Roman" w:hAnsi="Times New Roman" w:cs="Times New Roman"/>
          <w:sz w:val="24"/>
          <w:szCs w:val="24"/>
          <w:lang w:eastAsia="en-ZA"/>
        </w:rPr>
      </w:pPr>
      <w:r w:rsidRPr="00C33AF3">
        <w:rPr>
          <w:rFonts w:ascii="Book Antiqua" w:eastAsia="Times New Roman" w:hAnsi="Book Antiqua" w:cs="Times New Roman"/>
          <w:b/>
          <w:bCs/>
          <w:color w:val="000000"/>
          <w:sz w:val="24"/>
          <w:szCs w:val="24"/>
          <w:lang w:eastAsia="en-ZA"/>
        </w:rPr>
        <w:t xml:space="preserve">Decides </w:t>
      </w:r>
      <w:r w:rsidRPr="00C33AF3">
        <w:rPr>
          <w:rFonts w:ascii="Book Antiqua" w:eastAsia="Times New Roman" w:hAnsi="Book Antiqua" w:cs="Times New Roman"/>
          <w:color w:val="000000"/>
          <w:sz w:val="24"/>
          <w:szCs w:val="24"/>
          <w:lang w:eastAsia="en-ZA"/>
        </w:rPr>
        <w:t>further</w:t>
      </w:r>
      <w:r w:rsidRPr="00C33AF3">
        <w:rPr>
          <w:rFonts w:ascii="Book Antiqua" w:eastAsia="Times New Roman" w:hAnsi="Book Antiqua" w:cs="Times New Roman"/>
          <w:b/>
          <w:bCs/>
          <w:i/>
          <w:iCs/>
          <w:color w:val="000000"/>
          <w:sz w:val="24"/>
          <w:szCs w:val="24"/>
          <w:lang w:eastAsia="en-ZA"/>
        </w:rPr>
        <w:t xml:space="preserve"> </w:t>
      </w:r>
      <w:r w:rsidRPr="00C33AF3">
        <w:rPr>
          <w:rFonts w:ascii="Book Antiqua" w:eastAsia="Times New Roman" w:hAnsi="Book Antiqua" w:cs="Times New Roman"/>
          <w:color w:val="000000"/>
          <w:sz w:val="24"/>
          <w:szCs w:val="24"/>
          <w:lang w:eastAsia="en-ZA"/>
        </w:rPr>
        <w:t>to</w:t>
      </w:r>
      <w:r w:rsidRPr="00C33AF3">
        <w:rPr>
          <w:rFonts w:ascii="Book Antiqua" w:eastAsia="Times New Roman" w:hAnsi="Book Antiqua" w:cs="Times New Roman"/>
          <w:b/>
          <w:bCs/>
          <w:i/>
          <w:iCs/>
          <w:color w:val="000000"/>
          <w:sz w:val="24"/>
          <w:szCs w:val="24"/>
          <w:lang w:eastAsia="en-ZA"/>
        </w:rPr>
        <w:t xml:space="preserve"> </w:t>
      </w:r>
      <w:r w:rsidRPr="00C33AF3">
        <w:rPr>
          <w:rFonts w:ascii="Book Antiqua" w:eastAsia="Times New Roman" w:hAnsi="Book Antiqua" w:cs="Times New Roman"/>
          <w:color w:val="000000"/>
          <w:sz w:val="24"/>
          <w:szCs w:val="24"/>
          <w:lang w:eastAsia="en-ZA"/>
        </w:rPr>
        <w:t>entrust the Working Group with the additional mandate to</w:t>
      </w:r>
      <w:r w:rsidRPr="00C33AF3">
        <w:rPr>
          <w:rFonts w:ascii="Book Antiqua" w:eastAsia="Times New Roman" w:hAnsi="Book Antiqua" w:cs="Times New Roman"/>
          <w:b/>
          <w:bCs/>
          <w:i/>
          <w:iCs/>
          <w:color w:val="000000"/>
          <w:sz w:val="24"/>
          <w:szCs w:val="24"/>
          <w:lang w:eastAsia="en-ZA"/>
        </w:rPr>
        <w:t>:</w:t>
      </w:r>
    </w:p>
    <w:p w:rsidR="00C33AF3" w:rsidRPr="00C33AF3" w:rsidRDefault="00C33AF3" w:rsidP="00C33AF3">
      <w:pPr>
        <w:numPr>
          <w:ilvl w:val="0"/>
          <w:numId w:val="1"/>
        </w:numPr>
        <w:spacing w:before="280" w:after="0" w:line="240" w:lineRule="auto"/>
        <w:jc w:val="both"/>
        <w:textAlignment w:val="baseline"/>
        <w:rPr>
          <w:rFonts w:ascii="Book Antiqua" w:eastAsia="Times New Roman" w:hAnsi="Book Antiqua" w:cs="Times New Roman"/>
          <w:color w:val="000000"/>
          <w:sz w:val="24"/>
          <w:szCs w:val="24"/>
          <w:lang w:eastAsia="en-ZA"/>
        </w:rPr>
      </w:pPr>
      <w:r w:rsidRPr="00C33AF3">
        <w:rPr>
          <w:rFonts w:ascii="Book Antiqua" w:eastAsia="Times New Roman" w:hAnsi="Book Antiqua" w:cs="Times New Roman"/>
          <w:color w:val="000000"/>
          <w:sz w:val="24"/>
          <w:szCs w:val="24"/>
          <w:lang w:eastAsia="en-ZA"/>
        </w:rPr>
        <w:t>Monitor situations relating to enforced disappearances in Africa with all its ramifications;</w:t>
      </w:r>
    </w:p>
    <w:p w:rsidR="00C33AF3" w:rsidRPr="00C33AF3" w:rsidRDefault="00C33AF3" w:rsidP="00C33AF3">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C33AF3">
        <w:rPr>
          <w:rFonts w:ascii="Book Antiqua" w:eastAsia="Times New Roman" w:hAnsi="Book Antiqua" w:cs="Times New Roman"/>
          <w:color w:val="000000"/>
          <w:sz w:val="24"/>
          <w:szCs w:val="24"/>
          <w:lang w:eastAsia="en-ZA"/>
        </w:rPr>
        <w:t>Collect information and keep a database of reported instances of situations concerning enforced disappearances in Africa; </w:t>
      </w:r>
    </w:p>
    <w:p w:rsidR="00C33AF3" w:rsidRPr="00C33AF3" w:rsidRDefault="00C33AF3" w:rsidP="00C33AF3">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C33AF3">
        <w:rPr>
          <w:rFonts w:ascii="Book Antiqua" w:eastAsia="Times New Roman" w:hAnsi="Book Antiqua" w:cs="Times New Roman"/>
          <w:color w:val="000000"/>
          <w:sz w:val="24"/>
          <w:szCs w:val="24"/>
          <w:lang w:eastAsia="en-ZA"/>
        </w:rPr>
        <w:lastRenderedPageBreak/>
        <w:t>Undertake studies on issues relating to enforced disappearances; </w:t>
      </w:r>
    </w:p>
    <w:p w:rsidR="00C33AF3" w:rsidRPr="00C33AF3" w:rsidRDefault="00C33AF3" w:rsidP="00C33AF3">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C33AF3">
        <w:rPr>
          <w:rFonts w:ascii="Book Antiqua" w:eastAsia="Times New Roman" w:hAnsi="Book Antiqua" w:cs="Times New Roman"/>
          <w:color w:val="000000"/>
          <w:sz w:val="24"/>
          <w:szCs w:val="24"/>
          <w:lang w:eastAsia="en-ZA"/>
        </w:rPr>
        <w:t>Advise the Commission on urgent measures to be taken to address situations of enforced disappearances that require immediate attention; </w:t>
      </w:r>
    </w:p>
    <w:p w:rsidR="00C33AF3" w:rsidRPr="00C33AF3" w:rsidRDefault="00C33AF3" w:rsidP="00C33AF3">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C33AF3">
        <w:rPr>
          <w:rFonts w:ascii="Book Antiqua" w:eastAsia="Times New Roman" w:hAnsi="Book Antiqua" w:cs="Times New Roman"/>
          <w:color w:val="000000"/>
          <w:sz w:val="24"/>
          <w:szCs w:val="24"/>
          <w:lang w:eastAsia="en-ZA"/>
        </w:rPr>
        <w:t>Collaborate with its stakeholders and partners including National Governments, International and Intergovernmental Organisations for the successful fulfilment of its mandate.</w:t>
      </w:r>
    </w:p>
    <w:p w:rsidR="00C33AF3" w:rsidRPr="00C33AF3" w:rsidRDefault="00C33AF3" w:rsidP="00C33AF3">
      <w:pPr>
        <w:spacing w:after="0" w:line="240" w:lineRule="auto"/>
        <w:rPr>
          <w:rFonts w:ascii="Times New Roman" w:eastAsia="Times New Roman" w:hAnsi="Times New Roman" w:cs="Times New Roman"/>
          <w:sz w:val="24"/>
          <w:szCs w:val="24"/>
          <w:lang w:eastAsia="en-ZA"/>
        </w:rPr>
      </w:pPr>
    </w:p>
    <w:p w:rsidR="00C33AF3" w:rsidRPr="00C33AF3" w:rsidRDefault="00C33AF3" w:rsidP="00C33AF3">
      <w:pPr>
        <w:spacing w:after="0" w:line="240" w:lineRule="auto"/>
        <w:jc w:val="right"/>
        <w:rPr>
          <w:rFonts w:ascii="Times New Roman" w:eastAsia="Times New Roman" w:hAnsi="Times New Roman" w:cs="Times New Roman"/>
          <w:sz w:val="24"/>
          <w:szCs w:val="24"/>
          <w:lang w:eastAsia="en-ZA"/>
        </w:rPr>
      </w:pPr>
      <w:r w:rsidRPr="00C33AF3">
        <w:rPr>
          <w:rFonts w:ascii="Times New Roman" w:eastAsia="Times New Roman" w:hAnsi="Times New Roman" w:cs="Times New Roman"/>
          <w:b/>
          <w:bCs/>
          <w:color w:val="000000"/>
          <w:sz w:val="24"/>
          <w:szCs w:val="24"/>
          <w:lang w:eastAsia="en-ZA"/>
        </w:rPr>
        <w:t xml:space="preserve">Done in Banjul, </w:t>
      </w:r>
      <w:r w:rsidRPr="00C33AF3">
        <w:rPr>
          <w:rFonts w:ascii="Book Antiqua" w:eastAsia="Times New Roman" w:hAnsi="Book Antiqua" w:cs="Times New Roman"/>
          <w:b/>
          <w:bCs/>
          <w:color w:val="000000"/>
          <w:lang w:eastAsia="en-ZA"/>
        </w:rPr>
        <w:t xml:space="preserve">Republic of </w:t>
      </w:r>
      <w:proofErr w:type="gramStart"/>
      <w:r w:rsidRPr="00C33AF3">
        <w:rPr>
          <w:rFonts w:ascii="Book Antiqua" w:eastAsia="Times New Roman" w:hAnsi="Book Antiqua" w:cs="Times New Roman"/>
          <w:b/>
          <w:bCs/>
          <w:color w:val="000000"/>
          <w:lang w:eastAsia="en-ZA"/>
        </w:rPr>
        <w:t>The</w:t>
      </w:r>
      <w:proofErr w:type="gramEnd"/>
      <w:r w:rsidRPr="00C33AF3">
        <w:rPr>
          <w:rFonts w:ascii="Book Antiqua" w:eastAsia="Times New Roman" w:hAnsi="Book Antiqua" w:cs="Times New Roman"/>
          <w:b/>
          <w:bCs/>
          <w:i/>
          <w:iCs/>
          <w:color w:val="000000"/>
          <w:lang w:eastAsia="en-ZA"/>
        </w:rPr>
        <w:t xml:space="preserve"> </w:t>
      </w:r>
      <w:r w:rsidRPr="00C33AF3">
        <w:rPr>
          <w:rFonts w:ascii="Book Antiqua" w:eastAsia="Times New Roman" w:hAnsi="Book Antiqua" w:cs="Times New Roman"/>
          <w:b/>
          <w:bCs/>
          <w:color w:val="000000"/>
          <w:sz w:val="24"/>
          <w:szCs w:val="24"/>
          <w:lang w:eastAsia="en-ZA"/>
        </w:rPr>
        <w:t>Gambia</w:t>
      </w:r>
      <w:r w:rsidRPr="00C33AF3">
        <w:rPr>
          <w:rFonts w:ascii="Times New Roman" w:eastAsia="Times New Roman" w:hAnsi="Times New Roman" w:cs="Times New Roman"/>
          <w:b/>
          <w:bCs/>
          <w:color w:val="000000"/>
          <w:sz w:val="24"/>
          <w:szCs w:val="24"/>
          <w:lang w:eastAsia="en-ZA"/>
        </w:rPr>
        <w:t>, on 13 November 2018</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84E3A"/>
    <w:multiLevelType w:val="multilevel"/>
    <w:tmpl w:val="B1D83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F3"/>
    <w:rsid w:val="00043C12"/>
    <w:rsid w:val="00191085"/>
    <w:rsid w:val="001D70CE"/>
    <w:rsid w:val="00235948"/>
    <w:rsid w:val="005977CF"/>
    <w:rsid w:val="005A30D3"/>
    <w:rsid w:val="006815EF"/>
    <w:rsid w:val="006F7B9B"/>
    <w:rsid w:val="00834F5D"/>
    <w:rsid w:val="0096189E"/>
    <w:rsid w:val="00C33AF3"/>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7DE9A-6E42-4BBE-8C5D-07B5EBEC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0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2021-10-26T18:50:00Z</dcterms:created>
  <dcterms:modified xsi:type="dcterms:W3CDTF">2021-10-26T18:51:00Z</dcterms:modified>
</cp:coreProperties>
</file>