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D4F" w:rsidRPr="00136D4F" w:rsidRDefault="00136D4F" w:rsidP="00136D4F">
      <w:pPr>
        <w:spacing w:after="0" w:line="240" w:lineRule="auto"/>
        <w:jc w:val="both"/>
        <w:rPr>
          <w:rFonts w:ascii="Times New Roman" w:eastAsia="Times New Roman" w:hAnsi="Times New Roman" w:cs="Times New Roman"/>
          <w:sz w:val="24"/>
          <w:szCs w:val="24"/>
          <w:lang w:eastAsia="en-ZA"/>
        </w:rPr>
      </w:pPr>
      <w:r w:rsidRPr="00136D4F">
        <w:rPr>
          <w:rFonts w:ascii="Book Antiqua" w:eastAsia="Times New Roman" w:hAnsi="Book Antiqua" w:cs="Times New Roman"/>
          <w:b/>
          <w:bCs/>
          <w:color w:val="000000"/>
          <w:lang w:eastAsia="en-ZA"/>
        </w:rPr>
        <w:t xml:space="preserve">ACHPR/Res. 425 (LXV) </w:t>
      </w:r>
      <w:proofErr w:type="gramStart"/>
      <w:r w:rsidRPr="00136D4F">
        <w:rPr>
          <w:rFonts w:ascii="Book Antiqua" w:eastAsia="Times New Roman" w:hAnsi="Book Antiqua" w:cs="Times New Roman"/>
          <w:b/>
          <w:bCs/>
          <w:color w:val="000000"/>
          <w:lang w:eastAsia="en-ZA"/>
        </w:rPr>
        <w:t>2019 :</w:t>
      </w:r>
      <w:proofErr w:type="gramEnd"/>
      <w:r w:rsidRPr="00136D4F">
        <w:rPr>
          <w:rFonts w:ascii="Book Antiqua" w:eastAsia="Times New Roman" w:hAnsi="Book Antiqua" w:cs="Times New Roman"/>
          <w:b/>
          <w:bCs/>
          <w:color w:val="000000"/>
          <w:lang w:eastAsia="en-ZA"/>
        </w:rPr>
        <w:t xml:space="preserve"> </w:t>
      </w:r>
      <w:r w:rsidRPr="00136D4F">
        <w:rPr>
          <w:rFonts w:ascii="Book Antiqua" w:eastAsia="Times New Roman" w:hAnsi="Book Antiqua" w:cs="Times New Roman"/>
          <w:b/>
          <w:bCs/>
          <w:color w:val="000000"/>
          <w:sz w:val="24"/>
          <w:szCs w:val="24"/>
          <w:lang w:eastAsia="en-ZA"/>
        </w:rPr>
        <w:t>Draft Resolution on the renewal of the African Commission on Human and Peoples’ Rights’ Special Mechanisms’ mandates</w:t>
      </w:r>
    </w:p>
    <w:p w:rsidR="00136D4F" w:rsidRPr="00136D4F" w:rsidRDefault="00136D4F" w:rsidP="00136D4F">
      <w:pPr>
        <w:spacing w:after="0" w:line="240" w:lineRule="auto"/>
        <w:rPr>
          <w:rFonts w:ascii="Times New Roman" w:eastAsia="Times New Roman" w:hAnsi="Times New Roman" w:cs="Times New Roman"/>
          <w:sz w:val="24"/>
          <w:szCs w:val="24"/>
          <w:lang w:eastAsia="en-ZA"/>
        </w:rPr>
      </w:pPr>
    </w:p>
    <w:p w:rsidR="00136D4F" w:rsidRPr="00136D4F" w:rsidRDefault="00136D4F" w:rsidP="00136D4F">
      <w:pPr>
        <w:spacing w:after="0" w:line="240" w:lineRule="auto"/>
        <w:jc w:val="both"/>
        <w:rPr>
          <w:rFonts w:ascii="Times New Roman" w:eastAsia="Times New Roman" w:hAnsi="Times New Roman" w:cs="Times New Roman"/>
          <w:sz w:val="24"/>
          <w:szCs w:val="24"/>
          <w:lang w:eastAsia="en-ZA"/>
        </w:rPr>
      </w:pPr>
      <w:r w:rsidRPr="00136D4F">
        <w:rPr>
          <w:rFonts w:ascii="Book Antiqua" w:eastAsia="Times New Roman" w:hAnsi="Book Antiqua" w:cs="Times New Roman"/>
          <w:b/>
          <w:bCs/>
          <w:i/>
          <w:iCs/>
          <w:color w:val="000000"/>
          <w:sz w:val="24"/>
          <w:szCs w:val="24"/>
          <w:lang w:eastAsia="en-ZA"/>
        </w:rPr>
        <w:t>The African Commission on Human and Peoples’ Rights (the Commission), meeting at its 65</w:t>
      </w:r>
      <w:r w:rsidRPr="00136D4F">
        <w:rPr>
          <w:rFonts w:ascii="Book Antiqua" w:eastAsia="Times New Roman" w:hAnsi="Book Antiqua" w:cs="Times New Roman"/>
          <w:b/>
          <w:bCs/>
          <w:i/>
          <w:iCs/>
          <w:color w:val="000000"/>
          <w:sz w:val="14"/>
          <w:szCs w:val="14"/>
          <w:vertAlign w:val="superscript"/>
          <w:lang w:eastAsia="en-ZA"/>
        </w:rPr>
        <w:t>th</w:t>
      </w:r>
      <w:r w:rsidRPr="00136D4F">
        <w:rPr>
          <w:rFonts w:ascii="Book Antiqua" w:eastAsia="Times New Roman" w:hAnsi="Book Antiqua" w:cs="Times New Roman"/>
          <w:b/>
          <w:bCs/>
          <w:i/>
          <w:iCs/>
          <w:color w:val="000000"/>
          <w:sz w:val="24"/>
          <w:szCs w:val="24"/>
          <w:lang w:eastAsia="en-ZA"/>
        </w:rPr>
        <w:t xml:space="preserve"> Ordinary Session held from 21</w:t>
      </w:r>
      <w:r w:rsidRPr="00136D4F">
        <w:rPr>
          <w:rFonts w:ascii="Book Antiqua" w:eastAsia="Times New Roman" w:hAnsi="Book Antiqua" w:cs="Times New Roman"/>
          <w:b/>
          <w:bCs/>
          <w:i/>
          <w:iCs/>
          <w:color w:val="000000"/>
          <w:sz w:val="14"/>
          <w:szCs w:val="14"/>
          <w:vertAlign w:val="superscript"/>
          <w:lang w:eastAsia="en-ZA"/>
        </w:rPr>
        <w:t>st</w:t>
      </w:r>
      <w:r w:rsidRPr="00136D4F">
        <w:rPr>
          <w:rFonts w:ascii="Book Antiqua" w:eastAsia="Times New Roman" w:hAnsi="Book Antiqua" w:cs="Times New Roman"/>
          <w:b/>
          <w:bCs/>
          <w:i/>
          <w:iCs/>
          <w:color w:val="000000"/>
          <w:sz w:val="24"/>
          <w:szCs w:val="24"/>
          <w:lang w:eastAsia="en-ZA"/>
        </w:rPr>
        <w:t xml:space="preserve"> October to 10 November 2019, in Banjul, The Gambia:</w:t>
      </w:r>
    </w:p>
    <w:p w:rsidR="00136D4F" w:rsidRPr="00136D4F" w:rsidRDefault="00136D4F" w:rsidP="00136D4F">
      <w:pPr>
        <w:spacing w:after="0" w:line="240" w:lineRule="auto"/>
        <w:rPr>
          <w:rFonts w:ascii="Times New Roman" w:eastAsia="Times New Roman" w:hAnsi="Times New Roman" w:cs="Times New Roman"/>
          <w:sz w:val="24"/>
          <w:szCs w:val="24"/>
          <w:lang w:eastAsia="en-ZA"/>
        </w:rPr>
      </w:pPr>
    </w:p>
    <w:p w:rsidR="00136D4F" w:rsidRPr="00136D4F" w:rsidRDefault="00136D4F" w:rsidP="00136D4F">
      <w:pPr>
        <w:spacing w:after="0" w:line="240" w:lineRule="auto"/>
        <w:jc w:val="both"/>
        <w:rPr>
          <w:rFonts w:ascii="Times New Roman" w:eastAsia="Times New Roman" w:hAnsi="Times New Roman" w:cs="Times New Roman"/>
          <w:sz w:val="24"/>
          <w:szCs w:val="24"/>
          <w:lang w:eastAsia="en-ZA"/>
        </w:rPr>
      </w:pPr>
      <w:r w:rsidRPr="00136D4F">
        <w:rPr>
          <w:rFonts w:ascii="Book Antiqua" w:eastAsia="Times New Roman" w:hAnsi="Book Antiqua" w:cs="Times New Roman"/>
          <w:b/>
          <w:bCs/>
          <w:color w:val="000000"/>
          <w:sz w:val="24"/>
          <w:szCs w:val="24"/>
          <w:lang w:eastAsia="en-ZA"/>
        </w:rPr>
        <w:t>Recalling</w:t>
      </w:r>
      <w:r w:rsidRPr="00136D4F">
        <w:rPr>
          <w:rFonts w:ascii="Book Antiqua" w:eastAsia="Times New Roman" w:hAnsi="Book Antiqua" w:cs="Times New Roman"/>
          <w:color w:val="000000"/>
          <w:sz w:val="24"/>
          <w:szCs w:val="24"/>
          <w:lang w:eastAsia="en-ZA"/>
        </w:rPr>
        <w:t xml:space="preserve"> its mandate to promote human and peoples’ rights and ensure their protection under the African Charter on Human and Peoples’ Rights (the African Charter); </w:t>
      </w:r>
    </w:p>
    <w:p w:rsidR="00136D4F" w:rsidRPr="00136D4F" w:rsidRDefault="00136D4F" w:rsidP="00136D4F">
      <w:pPr>
        <w:spacing w:after="0" w:line="240" w:lineRule="auto"/>
        <w:rPr>
          <w:rFonts w:ascii="Times New Roman" w:eastAsia="Times New Roman" w:hAnsi="Times New Roman" w:cs="Times New Roman"/>
          <w:sz w:val="24"/>
          <w:szCs w:val="24"/>
          <w:lang w:eastAsia="en-ZA"/>
        </w:rPr>
      </w:pPr>
    </w:p>
    <w:p w:rsidR="00136D4F" w:rsidRPr="00136D4F" w:rsidRDefault="00136D4F" w:rsidP="00136D4F">
      <w:pPr>
        <w:spacing w:after="0" w:line="240" w:lineRule="auto"/>
        <w:jc w:val="both"/>
        <w:rPr>
          <w:rFonts w:ascii="Times New Roman" w:eastAsia="Times New Roman" w:hAnsi="Times New Roman" w:cs="Times New Roman"/>
          <w:sz w:val="24"/>
          <w:szCs w:val="24"/>
          <w:lang w:eastAsia="en-ZA"/>
        </w:rPr>
      </w:pPr>
      <w:r w:rsidRPr="00136D4F">
        <w:rPr>
          <w:rFonts w:ascii="Book Antiqua" w:eastAsia="Times New Roman" w:hAnsi="Book Antiqua" w:cs="Times New Roman"/>
          <w:b/>
          <w:bCs/>
          <w:color w:val="000000"/>
          <w:sz w:val="24"/>
          <w:szCs w:val="24"/>
          <w:lang w:eastAsia="en-ZA"/>
        </w:rPr>
        <w:t>Recalling</w:t>
      </w:r>
      <w:r w:rsidRPr="00136D4F">
        <w:rPr>
          <w:rFonts w:ascii="Book Antiqua" w:eastAsia="Times New Roman" w:hAnsi="Book Antiqua" w:cs="Times New Roman"/>
          <w:color w:val="000000"/>
          <w:sz w:val="24"/>
          <w:szCs w:val="24"/>
          <w:lang w:eastAsia="en-ZA"/>
        </w:rPr>
        <w:t xml:space="preserve"> the Resolutions on the renewal of the Mandate of the various Special Mechanisms of the Commission adopted at its 61</w:t>
      </w:r>
      <w:r w:rsidRPr="00136D4F">
        <w:rPr>
          <w:rFonts w:ascii="Book Antiqua" w:eastAsia="Times New Roman" w:hAnsi="Book Antiqua" w:cs="Times New Roman"/>
          <w:color w:val="000000"/>
          <w:sz w:val="14"/>
          <w:szCs w:val="14"/>
          <w:vertAlign w:val="superscript"/>
          <w:lang w:eastAsia="en-ZA"/>
        </w:rPr>
        <w:t>st</w:t>
      </w:r>
      <w:r w:rsidRPr="00136D4F">
        <w:rPr>
          <w:rFonts w:ascii="Book Antiqua" w:eastAsia="Times New Roman" w:hAnsi="Book Antiqua" w:cs="Times New Roman"/>
          <w:color w:val="000000"/>
          <w:sz w:val="24"/>
          <w:szCs w:val="24"/>
          <w:lang w:eastAsia="en-ZA"/>
        </w:rPr>
        <w:t xml:space="preserve"> Ordinary Session held from 01 to 15 November 2017, in Banjul, The Gambia including: </w:t>
      </w:r>
    </w:p>
    <w:p w:rsidR="00136D4F" w:rsidRPr="00136D4F" w:rsidRDefault="00136D4F" w:rsidP="00136D4F">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36D4F">
        <w:rPr>
          <w:rFonts w:ascii="Book Antiqua" w:eastAsia="Times New Roman" w:hAnsi="Book Antiqua" w:cs="Times New Roman"/>
          <w:color w:val="000000"/>
          <w:sz w:val="24"/>
          <w:szCs w:val="24"/>
          <w:lang w:eastAsia="en-ZA"/>
        </w:rPr>
        <w:t>Resolution ACHPR/Res. 377 (LXI)2017 on the Appointment of the Special Rapporteur on Freedom of Expression and Access to Information in Africa; </w:t>
      </w:r>
    </w:p>
    <w:p w:rsidR="00136D4F" w:rsidRPr="00136D4F" w:rsidRDefault="00136D4F" w:rsidP="00136D4F">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36D4F">
        <w:rPr>
          <w:rFonts w:ascii="Book Antiqua" w:eastAsia="Times New Roman" w:hAnsi="Book Antiqua" w:cs="Times New Roman"/>
          <w:color w:val="000000"/>
          <w:sz w:val="24"/>
          <w:szCs w:val="24"/>
          <w:lang w:eastAsia="en-ZA"/>
        </w:rPr>
        <w:t>Resolution ACHPR/Res. 378 (LXI) 2017 on the Appointment of the Special Rapporteur on Prisons, Conditions of Detention and Policing in Africa ;</w:t>
      </w:r>
    </w:p>
    <w:p w:rsidR="00136D4F" w:rsidRPr="00136D4F" w:rsidRDefault="00136D4F" w:rsidP="00136D4F">
      <w:pPr>
        <w:numPr>
          <w:ilvl w:val="0"/>
          <w:numId w:val="1"/>
        </w:numPr>
        <w:shd w:val="clear" w:color="auto" w:fill="FFFFFF"/>
        <w:spacing w:after="0" w:line="240" w:lineRule="auto"/>
        <w:jc w:val="both"/>
        <w:textAlignment w:val="baseline"/>
        <w:rPr>
          <w:rFonts w:ascii="Book Antiqua" w:eastAsia="Times New Roman" w:hAnsi="Book Antiqua" w:cs="Times New Roman"/>
          <w:color w:val="000000"/>
          <w:sz w:val="24"/>
          <w:szCs w:val="24"/>
          <w:lang w:eastAsia="en-ZA"/>
        </w:rPr>
      </w:pPr>
      <w:r w:rsidRPr="00136D4F">
        <w:rPr>
          <w:rFonts w:ascii="Book Antiqua" w:eastAsia="Times New Roman" w:hAnsi="Book Antiqua" w:cs="Times New Roman"/>
          <w:color w:val="000000"/>
          <w:sz w:val="24"/>
          <w:szCs w:val="24"/>
          <w:lang w:eastAsia="en-ZA"/>
        </w:rPr>
        <w:t>Resolution ACHPR/Res.379 (LXI)2017 on the Renewal of the Mandate of the Special Rapporteur on Refugees, Asylum Seekers, Internally Displaced Persons and Migrants in Africa;</w:t>
      </w:r>
    </w:p>
    <w:p w:rsidR="00136D4F" w:rsidRPr="00136D4F" w:rsidRDefault="00136D4F" w:rsidP="00136D4F">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36D4F">
        <w:rPr>
          <w:rFonts w:ascii="Book Antiqua" w:eastAsia="Times New Roman" w:hAnsi="Book Antiqua" w:cs="Times New Roman"/>
          <w:color w:val="000000"/>
          <w:sz w:val="24"/>
          <w:szCs w:val="24"/>
          <w:lang w:eastAsia="en-ZA"/>
        </w:rPr>
        <w:t>Resolution ACHPR/Res. 380 (LXI) 2017 on the Renewal of the Mandate of the Special Rapporteur on the Rights of Women in Africa-</w:t>
      </w:r>
    </w:p>
    <w:p w:rsidR="00136D4F" w:rsidRPr="00136D4F" w:rsidRDefault="00136D4F" w:rsidP="00136D4F">
      <w:pPr>
        <w:numPr>
          <w:ilvl w:val="0"/>
          <w:numId w:val="1"/>
        </w:numPr>
        <w:shd w:val="clear" w:color="auto" w:fill="FFFFFF"/>
        <w:spacing w:after="0" w:line="240" w:lineRule="auto"/>
        <w:jc w:val="both"/>
        <w:textAlignment w:val="baseline"/>
        <w:rPr>
          <w:rFonts w:ascii="Book Antiqua" w:eastAsia="Times New Roman" w:hAnsi="Book Antiqua" w:cs="Times New Roman"/>
          <w:color w:val="000000"/>
          <w:sz w:val="24"/>
          <w:szCs w:val="24"/>
          <w:lang w:eastAsia="en-ZA"/>
        </w:rPr>
      </w:pPr>
      <w:r w:rsidRPr="00136D4F">
        <w:rPr>
          <w:rFonts w:ascii="Book Antiqua" w:eastAsia="Times New Roman" w:hAnsi="Book Antiqua" w:cs="Times New Roman"/>
          <w:color w:val="000000"/>
          <w:sz w:val="24"/>
          <w:szCs w:val="24"/>
          <w:lang w:eastAsia="en-ZA"/>
        </w:rPr>
        <w:t>Resolution ACHPR/Res.381 (LXI)2017 on the Appointment of the Special Rapporteur on Human Rights Defenders and Focal Point on Reprisals in Africa; </w:t>
      </w:r>
    </w:p>
    <w:p w:rsidR="00136D4F" w:rsidRPr="00136D4F" w:rsidRDefault="00136D4F" w:rsidP="00136D4F">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36D4F">
        <w:rPr>
          <w:rFonts w:ascii="Book Antiqua" w:eastAsia="Times New Roman" w:hAnsi="Book Antiqua" w:cs="Times New Roman"/>
          <w:color w:val="000000"/>
          <w:sz w:val="24"/>
          <w:szCs w:val="24"/>
          <w:lang w:eastAsia="en-ZA"/>
        </w:rPr>
        <w:t>Resolution ACHPR/Res.382(LXI) 2017 on the Renewal of the Mandate and Reconstitution of the Working Group on Indigenous Populations/Communities in Africa; </w:t>
      </w:r>
    </w:p>
    <w:p w:rsidR="00136D4F" w:rsidRPr="00136D4F" w:rsidRDefault="00136D4F" w:rsidP="00136D4F">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36D4F">
        <w:rPr>
          <w:rFonts w:ascii="Book Antiqua" w:eastAsia="Times New Roman" w:hAnsi="Book Antiqua" w:cs="Times New Roman"/>
          <w:color w:val="000000"/>
          <w:sz w:val="24"/>
          <w:szCs w:val="24"/>
          <w:lang w:eastAsia="en-ZA"/>
        </w:rPr>
        <w:t>Resolution ACHPR/Res.383(LXI)2017 on the Renewal of the Mandate and Reconstitution of the Committee on the Protection of the Rights of People Living with HIV (PLHIV) and those at Risk, Vulnerable to and Affected by HIV;</w:t>
      </w:r>
    </w:p>
    <w:p w:rsidR="00136D4F" w:rsidRPr="00136D4F" w:rsidRDefault="00136D4F" w:rsidP="00136D4F">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36D4F">
        <w:rPr>
          <w:rFonts w:ascii="Book Antiqua" w:eastAsia="Times New Roman" w:hAnsi="Book Antiqua" w:cs="Times New Roman"/>
          <w:color w:val="000000"/>
          <w:sz w:val="24"/>
          <w:szCs w:val="24"/>
          <w:lang w:eastAsia="en-ZA"/>
        </w:rPr>
        <w:t>Resolution ACHPR/Res.384(LXI) 2017 on the Renewal of the Mandate and Reconstitution of the Working Group on Death Penalty, Extrajudicial, Summary or Arbitrary Killings in Africa; </w:t>
      </w:r>
    </w:p>
    <w:p w:rsidR="00136D4F" w:rsidRPr="00136D4F" w:rsidRDefault="00136D4F" w:rsidP="00136D4F">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36D4F">
        <w:rPr>
          <w:rFonts w:ascii="Book Antiqua" w:eastAsia="Times New Roman" w:hAnsi="Book Antiqua" w:cs="Times New Roman"/>
          <w:color w:val="000000"/>
          <w:sz w:val="24"/>
          <w:szCs w:val="24"/>
          <w:lang w:eastAsia="en-ZA"/>
        </w:rPr>
        <w:t>Resolution ACHPR/Res.385(LXI) 2017 on the Renewal of the Mandate and Reconstitution of the Working Group on Communications;</w:t>
      </w:r>
    </w:p>
    <w:p w:rsidR="00136D4F" w:rsidRPr="00136D4F" w:rsidRDefault="00136D4F" w:rsidP="00136D4F">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36D4F">
        <w:rPr>
          <w:rFonts w:ascii="Book Antiqua" w:eastAsia="Times New Roman" w:hAnsi="Book Antiqua" w:cs="Times New Roman"/>
          <w:color w:val="000000"/>
          <w:sz w:val="24"/>
          <w:szCs w:val="24"/>
          <w:lang w:eastAsia="en-ZA"/>
        </w:rPr>
        <w:t>Resolution ACHPR/Res.386(LXI) 2017 on the Renewal of the Mandate and Reconstitution of the Working Group on Extractive Industries, Environment and Human Rights Violations in Africa; </w:t>
      </w:r>
    </w:p>
    <w:p w:rsidR="00136D4F" w:rsidRPr="00136D4F" w:rsidRDefault="00136D4F" w:rsidP="00136D4F">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36D4F">
        <w:rPr>
          <w:rFonts w:ascii="Book Antiqua" w:eastAsia="Times New Roman" w:hAnsi="Book Antiqua" w:cs="Times New Roman"/>
          <w:color w:val="000000"/>
          <w:sz w:val="24"/>
          <w:szCs w:val="24"/>
          <w:lang w:eastAsia="en-ZA"/>
        </w:rPr>
        <w:t>Resolution ACHPR/Res.387(LXI) 2017 on the Appointment of the Chairperson, Renewal of the Mandate and Reconstitution of the Committee for the Prevention of Torture in Africa ;</w:t>
      </w:r>
    </w:p>
    <w:p w:rsidR="00136D4F" w:rsidRPr="00136D4F" w:rsidRDefault="00136D4F" w:rsidP="00136D4F">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36D4F">
        <w:rPr>
          <w:rFonts w:ascii="Book Antiqua" w:eastAsia="Times New Roman" w:hAnsi="Book Antiqua" w:cs="Times New Roman"/>
          <w:color w:val="000000"/>
          <w:sz w:val="24"/>
          <w:szCs w:val="24"/>
          <w:lang w:eastAsia="en-ZA"/>
        </w:rPr>
        <w:t> Resolution ACHPR/Res.388(LXI) 2017on the Appointment of the Chairperson, Renewal of the Mandate and Reconstitution of the Advisory Committee on Budgetary and Staff Matters; </w:t>
      </w:r>
    </w:p>
    <w:p w:rsidR="00136D4F" w:rsidRPr="00136D4F" w:rsidRDefault="00136D4F" w:rsidP="00136D4F">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36D4F">
        <w:rPr>
          <w:rFonts w:ascii="Book Antiqua" w:eastAsia="Times New Roman" w:hAnsi="Book Antiqua" w:cs="Times New Roman"/>
          <w:color w:val="000000"/>
          <w:sz w:val="24"/>
          <w:szCs w:val="24"/>
          <w:lang w:eastAsia="en-ZA"/>
        </w:rPr>
        <w:lastRenderedPageBreak/>
        <w:t>Resolution ACHPR/Res.389(LXI) 2017 on the Appointment of the Chairperson, Renewal of the Mandate and Reconstitution of the Working Group on Specific Issues related to the Work of the Commission;</w:t>
      </w:r>
    </w:p>
    <w:p w:rsidR="00136D4F" w:rsidRPr="00136D4F" w:rsidRDefault="00136D4F" w:rsidP="00136D4F">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36D4F">
        <w:rPr>
          <w:rFonts w:ascii="Book Antiqua" w:eastAsia="Times New Roman" w:hAnsi="Book Antiqua" w:cs="Times New Roman"/>
          <w:color w:val="000000"/>
          <w:sz w:val="24"/>
          <w:szCs w:val="24"/>
          <w:lang w:eastAsia="en-ZA"/>
        </w:rPr>
        <w:t>Resolution ACHPR/Res.390(LXI)2017 on the Appointment of the Chairperson, Renewal of the Mandate and Reconstitution of the Committee on Resolutions; </w:t>
      </w:r>
    </w:p>
    <w:p w:rsidR="00136D4F" w:rsidRPr="00136D4F" w:rsidRDefault="00136D4F" w:rsidP="00136D4F">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36D4F">
        <w:rPr>
          <w:rFonts w:ascii="Book Antiqua" w:eastAsia="Times New Roman" w:hAnsi="Book Antiqua" w:cs="Times New Roman"/>
          <w:color w:val="000000"/>
          <w:sz w:val="24"/>
          <w:szCs w:val="24"/>
          <w:lang w:eastAsia="en-ZA"/>
        </w:rPr>
        <w:t>Resolution ACHPR/Res.391(LXI) 2017 on the Reconstitution and Renewal of the Mandate of the Working Group on Economic, Social and Cultural Rights in Africa and Renewal of the Appointment of its Chairperson and Members; and</w:t>
      </w:r>
    </w:p>
    <w:p w:rsidR="00136D4F" w:rsidRPr="00136D4F" w:rsidRDefault="00136D4F" w:rsidP="00136D4F">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36D4F">
        <w:rPr>
          <w:rFonts w:ascii="Book Antiqua" w:eastAsia="Times New Roman" w:hAnsi="Book Antiqua" w:cs="Times New Roman"/>
          <w:color w:val="000000"/>
          <w:sz w:val="24"/>
          <w:szCs w:val="24"/>
          <w:lang w:eastAsia="en-ZA"/>
        </w:rPr>
        <w:t>Resolution ACHPR/Res.392(LXI) 2017 on the Reconstitution and Renewal of the Mandate of the Working Group on the Rights of Older Persons and Persons with Disabilities in Africa and Renewal of the Appointment of its Chairperson and Members; </w:t>
      </w:r>
    </w:p>
    <w:p w:rsidR="00136D4F" w:rsidRPr="00136D4F" w:rsidRDefault="00136D4F" w:rsidP="00136D4F">
      <w:pPr>
        <w:spacing w:after="0" w:line="240" w:lineRule="auto"/>
        <w:rPr>
          <w:rFonts w:ascii="Times New Roman" w:eastAsia="Times New Roman" w:hAnsi="Times New Roman" w:cs="Times New Roman"/>
          <w:sz w:val="24"/>
          <w:szCs w:val="24"/>
          <w:lang w:eastAsia="en-ZA"/>
        </w:rPr>
      </w:pPr>
    </w:p>
    <w:p w:rsidR="00136D4F" w:rsidRPr="00136D4F" w:rsidRDefault="00136D4F" w:rsidP="00136D4F">
      <w:pPr>
        <w:spacing w:after="0" w:line="240" w:lineRule="auto"/>
        <w:rPr>
          <w:rFonts w:ascii="Times New Roman" w:eastAsia="Times New Roman" w:hAnsi="Times New Roman" w:cs="Times New Roman"/>
          <w:sz w:val="24"/>
          <w:szCs w:val="24"/>
          <w:lang w:eastAsia="en-ZA"/>
        </w:rPr>
      </w:pPr>
      <w:r w:rsidRPr="00136D4F">
        <w:rPr>
          <w:rFonts w:ascii="Book Antiqua" w:eastAsia="Times New Roman" w:hAnsi="Book Antiqua" w:cs="Times New Roman"/>
          <w:b/>
          <w:bCs/>
          <w:color w:val="000000"/>
          <w:sz w:val="24"/>
          <w:szCs w:val="24"/>
          <w:lang w:eastAsia="en-ZA"/>
        </w:rPr>
        <w:t>Considering that</w:t>
      </w:r>
      <w:r w:rsidRPr="00136D4F">
        <w:rPr>
          <w:rFonts w:ascii="Book Antiqua" w:eastAsia="Times New Roman" w:hAnsi="Book Antiqua" w:cs="Times New Roman"/>
          <w:color w:val="000000"/>
          <w:sz w:val="24"/>
          <w:szCs w:val="24"/>
          <w:lang w:eastAsia="en-ZA"/>
        </w:rPr>
        <w:t xml:space="preserve"> the mandates of these Special Mechanisms were for two (2) years and have thus come to an end;</w:t>
      </w:r>
    </w:p>
    <w:p w:rsidR="00136D4F" w:rsidRPr="00136D4F" w:rsidRDefault="00136D4F" w:rsidP="00136D4F">
      <w:pPr>
        <w:spacing w:after="0" w:line="240" w:lineRule="auto"/>
        <w:rPr>
          <w:rFonts w:ascii="Times New Roman" w:eastAsia="Times New Roman" w:hAnsi="Times New Roman" w:cs="Times New Roman"/>
          <w:sz w:val="24"/>
          <w:szCs w:val="24"/>
          <w:lang w:eastAsia="en-ZA"/>
        </w:rPr>
      </w:pPr>
    </w:p>
    <w:p w:rsidR="00136D4F" w:rsidRPr="00136D4F" w:rsidRDefault="00136D4F" w:rsidP="00136D4F">
      <w:pPr>
        <w:spacing w:after="0" w:line="240" w:lineRule="auto"/>
        <w:rPr>
          <w:rFonts w:ascii="Times New Roman" w:eastAsia="Times New Roman" w:hAnsi="Times New Roman" w:cs="Times New Roman"/>
          <w:sz w:val="24"/>
          <w:szCs w:val="24"/>
          <w:lang w:eastAsia="en-ZA"/>
        </w:rPr>
      </w:pPr>
      <w:r w:rsidRPr="00136D4F">
        <w:rPr>
          <w:rFonts w:ascii="Book Antiqua" w:eastAsia="Times New Roman" w:hAnsi="Book Antiqua" w:cs="Times New Roman"/>
          <w:b/>
          <w:bCs/>
          <w:color w:val="000000"/>
          <w:sz w:val="24"/>
          <w:szCs w:val="24"/>
          <w:lang w:eastAsia="en-ZA"/>
        </w:rPr>
        <w:t>Noting that</w:t>
      </w:r>
      <w:r w:rsidRPr="00136D4F">
        <w:rPr>
          <w:rFonts w:ascii="Book Antiqua" w:eastAsia="Times New Roman" w:hAnsi="Book Antiqua" w:cs="Times New Roman"/>
          <w:color w:val="000000"/>
          <w:sz w:val="24"/>
          <w:szCs w:val="24"/>
          <w:lang w:eastAsia="en-ZA"/>
        </w:rPr>
        <w:t xml:space="preserve"> elections of New Members of the Commission did not take place at the African Union Summit held from 4 to 8 July 2019 and have been postponed to the Summit to be held from 6 to 10 February 2020;</w:t>
      </w:r>
    </w:p>
    <w:p w:rsidR="00136D4F" w:rsidRPr="00136D4F" w:rsidRDefault="00136D4F" w:rsidP="00136D4F">
      <w:pPr>
        <w:spacing w:after="0" w:line="240" w:lineRule="auto"/>
        <w:rPr>
          <w:rFonts w:ascii="Times New Roman" w:eastAsia="Times New Roman" w:hAnsi="Times New Roman" w:cs="Times New Roman"/>
          <w:sz w:val="24"/>
          <w:szCs w:val="24"/>
          <w:lang w:eastAsia="en-ZA"/>
        </w:rPr>
      </w:pPr>
    </w:p>
    <w:p w:rsidR="00136D4F" w:rsidRPr="00136D4F" w:rsidRDefault="00136D4F" w:rsidP="00136D4F">
      <w:pPr>
        <w:spacing w:after="0" w:line="240" w:lineRule="auto"/>
        <w:rPr>
          <w:rFonts w:ascii="Times New Roman" w:eastAsia="Times New Roman" w:hAnsi="Times New Roman" w:cs="Times New Roman"/>
          <w:sz w:val="24"/>
          <w:szCs w:val="24"/>
          <w:lang w:eastAsia="en-ZA"/>
        </w:rPr>
      </w:pPr>
      <w:r w:rsidRPr="00136D4F">
        <w:rPr>
          <w:rFonts w:ascii="Book Antiqua" w:eastAsia="Times New Roman" w:hAnsi="Book Antiqua" w:cs="Times New Roman"/>
          <w:b/>
          <w:bCs/>
          <w:color w:val="000000"/>
          <w:sz w:val="24"/>
          <w:szCs w:val="24"/>
          <w:lang w:eastAsia="en-ZA"/>
        </w:rPr>
        <w:t xml:space="preserve">Reiterating </w:t>
      </w:r>
      <w:r w:rsidRPr="00136D4F">
        <w:rPr>
          <w:rFonts w:ascii="Book Antiqua" w:eastAsia="Times New Roman" w:hAnsi="Book Antiqua" w:cs="Times New Roman"/>
          <w:color w:val="000000"/>
          <w:sz w:val="24"/>
          <w:szCs w:val="24"/>
          <w:lang w:eastAsia="en-ZA"/>
        </w:rPr>
        <w:t>the importance of these Special Mechanisms and the need for them to continue to carry out their mandates;</w:t>
      </w:r>
    </w:p>
    <w:p w:rsidR="00136D4F" w:rsidRPr="00136D4F" w:rsidRDefault="00136D4F" w:rsidP="00136D4F">
      <w:pPr>
        <w:spacing w:after="0" w:line="240" w:lineRule="auto"/>
        <w:rPr>
          <w:rFonts w:ascii="Times New Roman" w:eastAsia="Times New Roman" w:hAnsi="Times New Roman" w:cs="Times New Roman"/>
          <w:sz w:val="24"/>
          <w:szCs w:val="24"/>
          <w:lang w:eastAsia="en-ZA"/>
        </w:rPr>
      </w:pPr>
    </w:p>
    <w:p w:rsidR="00136D4F" w:rsidRPr="00136D4F" w:rsidRDefault="00136D4F" w:rsidP="00136D4F">
      <w:pPr>
        <w:spacing w:after="0" w:line="240" w:lineRule="auto"/>
        <w:rPr>
          <w:rFonts w:ascii="Times New Roman" w:eastAsia="Times New Roman" w:hAnsi="Times New Roman" w:cs="Times New Roman"/>
          <w:sz w:val="24"/>
          <w:szCs w:val="24"/>
          <w:lang w:eastAsia="en-ZA"/>
        </w:rPr>
      </w:pPr>
      <w:r w:rsidRPr="00136D4F">
        <w:rPr>
          <w:rFonts w:ascii="Book Antiqua" w:eastAsia="Times New Roman" w:hAnsi="Book Antiqua" w:cs="Times New Roman"/>
          <w:b/>
          <w:bCs/>
          <w:color w:val="000000"/>
          <w:sz w:val="24"/>
          <w:szCs w:val="24"/>
          <w:lang w:eastAsia="en-ZA"/>
        </w:rPr>
        <w:t>The Commission:</w:t>
      </w:r>
    </w:p>
    <w:p w:rsidR="00136D4F" w:rsidRPr="00136D4F" w:rsidRDefault="00136D4F" w:rsidP="00136D4F">
      <w:pPr>
        <w:spacing w:after="0" w:line="240" w:lineRule="auto"/>
        <w:rPr>
          <w:rFonts w:ascii="Times New Roman" w:eastAsia="Times New Roman" w:hAnsi="Times New Roman" w:cs="Times New Roman"/>
          <w:sz w:val="24"/>
          <w:szCs w:val="24"/>
          <w:lang w:eastAsia="en-ZA"/>
        </w:rPr>
      </w:pPr>
    </w:p>
    <w:p w:rsidR="00136D4F" w:rsidRPr="00136D4F" w:rsidRDefault="00136D4F" w:rsidP="00136D4F">
      <w:pPr>
        <w:spacing w:after="0" w:line="240" w:lineRule="auto"/>
        <w:rPr>
          <w:rFonts w:ascii="Times New Roman" w:eastAsia="Times New Roman" w:hAnsi="Times New Roman" w:cs="Times New Roman"/>
          <w:sz w:val="24"/>
          <w:szCs w:val="24"/>
          <w:lang w:eastAsia="en-ZA"/>
        </w:rPr>
      </w:pPr>
      <w:r w:rsidRPr="00136D4F">
        <w:rPr>
          <w:rFonts w:ascii="Book Antiqua" w:eastAsia="Times New Roman" w:hAnsi="Book Antiqua" w:cs="Times New Roman"/>
          <w:b/>
          <w:bCs/>
          <w:color w:val="000000"/>
          <w:sz w:val="24"/>
          <w:szCs w:val="24"/>
          <w:lang w:eastAsia="en-ZA"/>
        </w:rPr>
        <w:t xml:space="preserve">Decides to </w:t>
      </w:r>
      <w:r w:rsidRPr="00136D4F">
        <w:rPr>
          <w:rFonts w:ascii="Book Antiqua" w:eastAsia="Times New Roman" w:hAnsi="Book Antiqua" w:cs="Times New Roman"/>
          <w:color w:val="000000"/>
          <w:sz w:val="24"/>
          <w:szCs w:val="24"/>
          <w:lang w:eastAsia="en-ZA"/>
        </w:rPr>
        <w:t>renew the mandate of the Commissioners and the Expert Members of the Commission's various Special Mechanisms for a six (6) months’ period, with effect from 10 November 2019.  </w:t>
      </w:r>
    </w:p>
    <w:p w:rsidR="00136D4F" w:rsidRPr="00136D4F" w:rsidRDefault="00136D4F" w:rsidP="00136D4F">
      <w:pPr>
        <w:spacing w:after="0" w:line="240" w:lineRule="auto"/>
        <w:rPr>
          <w:rFonts w:ascii="Times New Roman" w:eastAsia="Times New Roman" w:hAnsi="Times New Roman" w:cs="Times New Roman"/>
          <w:sz w:val="24"/>
          <w:szCs w:val="24"/>
          <w:lang w:eastAsia="en-ZA"/>
        </w:rPr>
      </w:pPr>
      <w:r w:rsidRPr="00136D4F">
        <w:rPr>
          <w:rFonts w:ascii="Book Antiqua" w:eastAsia="Times New Roman" w:hAnsi="Book Antiqua" w:cs="Times New Roman"/>
          <w:color w:val="000000"/>
          <w:sz w:val="24"/>
          <w:szCs w:val="24"/>
          <w:lang w:eastAsia="en-ZA"/>
        </w:rPr>
        <w:t> </w:t>
      </w:r>
    </w:p>
    <w:p w:rsidR="00136D4F" w:rsidRPr="00136D4F" w:rsidRDefault="00136D4F" w:rsidP="00136D4F">
      <w:pPr>
        <w:spacing w:after="0" w:line="240" w:lineRule="auto"/>
        <w:rPr>
          <w:rFonts w:ascii="Times New Roman" w:eastAsia="Times New Roman" w:hAnsi="Times New Roman" w:cs="Times New Roman"/>
          <w:sz w:val="24"/>
          <w:szCs w:val="24"/>
          <w:lang w:eastAsia="en-ZA"/>
        </w:rPr>
      </w:pPr>
      <w:r w:rsidRPr="00136D4F">
        <w:rPr>
          <w:rFonts w:ascii="Book Antiqua" w:eastAsia="Times New Roman" w:hAnsi="Book Antiqua" w:cs="Times New Roman"/>
          <w:b/>
          <w:bCs/>
          <w:color w:val="000000"/>
          <w:sz w:val="24"/>
          <w:szCs w:val="24"/>
          <w:lang w:eastAsia="en-ZA"/>
        </w:rPr>
        <w:t xml:space="preserve">Done in Banjul, </w:t>
      </w:r>
      <w:proofErr w:type="gramStart"/>
      <w:r w:rsidRPr="00136D4F">
        <w:rPr>
          <w:rFonts w:ascii="Book Antiqua" w:eastAsia="Times New Roman" w:hAnsi="Book Antiqua" w:cs="Times New Roman"/>
          <w:b/>
          <w:bCs/>
          <w:color w:val="000000"/>
          <w:sz w:val="24"/>
          <w:szCs w:val="24"/>
          <w:lang w:eastAsia="en-ZA"/>
        </w:rPr>
        <w:t>The</w:t>
      </w:r>
      <w:proofErr w:type="gramEnd"/>
      <w:r w:rsidRPr="00136D4F">
        <w:rPr>
          <w:rFonts w:ascii="Book Antiqua" w:eastAsia="Times New Roman" w:hAnsi="Book Antiqua" w:cs="Times New Roman"/>
          <w:b/>
          <w:bCs/>
          <w:color w:val="000000"/>
          <w:sz w:val="24"/>
          <w:szCs w:val="24"/>
          <w:lang w:eastAsia="en-ZA"/>
        </w:rPr>
        <w:t xml:space="preserve"> Gambia, 10 November 2019</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6DCD"/>
    <w:multiLevelType w:val="multilevel"/>
    <w:tmpl w:val="253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4F"/>
    <w:rsid w:val="00043C12"/>
    <w:rsid w:val="00136D4F"/>
    <w:rsid w:val="00191085"/>
    <w:rsid w:val="001D70CE"/>
    <w:rsid w:val="00235948"/>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3B82A-D876-48A4-A3C5-E4C916B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2021-10-27T13:38:00Z</dcterms:created>
  <dcterms:modified xsi:type="dcterms:W3CDTF">2021-10-27T13:38:00Z</dcterms:modified>
</cp:coreProperties>
</file>