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EB0" w:rsidRPr="00FD5EB0" w:rsidRDefault="00FD5EB0" w:rsidP="00FD5EB0">
      <w:pPr>
        <w:spacing w:after="0" w:line="240" w:lineRule="auto"/>
        <w:rPr>
          <w:rFonts w:ascii="Times New Roman" w:eastAsia="Times New Roman" w:hAnsi="Times New Roman" w:cs="Times New Roman"/>
          <w:sz w:val="24"/>
          <w:szCs w:val="24"/>
          <w:lang w:eastAsia="en-ZA"/>
        </w:rPr>
      </w:pPr>
    </w:p>
    <w:p w:rsidR="00FD5EB0" w:rsidRPr="00FD5EB0" w:rsidRDefault="00FD5EB0" w:rsidP="00FD5EB0">
      <w:pPr>
        <w:spacing w:after="0" w:line="240" w:lineRule="auto"/>
        <w:jc w:val="both"/>
        <w:rPr>
          <w:rFonts w:ascii="Times New Roman" w:eastAsia="Times New Roman" w:hAnsi="Times New Roman" w:cs="Times New Roman"/>
          <w:sz w:val="24"/>
          <w:szCs w:val="24"/>
          <w:lang w:eastAsia="en-ZA"/>
        </w:rPr>
      </w:pPr>
      <w:r w:rsidRPr="00FD5EB0">
        <w:rPr>
          <w:rFonts w:ascii="Book Antiqua" w:eastAsia="Times New Roman" w:hAnsi="Book Antiqua" w:cs="Times New Roman"/>
          <w:b/>
          <w:bCs/>
          <w:color w:val="000000"/>
          <w:lang w:eastAsia="en-ZA"/>
        </w:rPr>
        <w:t xml:space="preserve">ACHPR/Res. 427 (LXV) </w:t>
      </w:r>
      <w:proofErr w:type="gramStart"/>
      <w:r w:rsidRPr="00FD5EB0">
        <w:rPr>
          <w:rFonts w:ascii="Book Antiqua" w:eastAsia="Times New Roman" w:hAnsi="Book Antiqua" w:cs="Times New Roman"/>
          <w:b/>
          <w:bCs/>
          <w:color w:val="000000"/>
          <w:lang w:eastAsia="en-ZA"/>
        </w:rPr>
        <w:t>2019 :</w:t>
      </w:r>
      <w:proofErr w:type="gramEnd"/>
      <w:r w:rsidRPr="00FD5EB0">
        <w:rPr>
          <w:rFonts w:ascii="Book Antiqua" w:eastAsia="Times New Roman" w:hAnsi="Book Antiqua" w:cs="Times New Roman"/>
          <w:b/>
          <w:bCs/>
          <w:color w:val="000000"/>
          <w:lang w:eastAsia="en-ZA"/>
        </w:rPr>
        <w:t xml:space="preserve"> </w:t>
      </w:r>
      <w:r w:rsidRPr="00FD5EB0">
        <w:rPr>
          <w:rFonts w:ascii="Book Antiqua" w:eastAsia="Times New Roman" w:hAnsi="Book Antiqua" w:cs="Times New Roman"/>
          <w:b/>
          <w:bCs/>
          <w:color w:val="000000"/>
          <w:sz w:val="24"/>
          <w:szCs w:val="24"/>
          <w:lang w:eastAsia="en-ZA"/>
        </w:rPr>
        <w:t>Resolution on use of expertise of former Commissioners to advance the Work of the African Commission on Human and Peoples’ Rights</w:t>
      </w:r>
    </w:p>
    <w:p w:rsidR="00FD5EB0" w:rsidRPr="00FD5EB0" w:rsidRDefault="00FD5EB0" w:rsidP="00FD5EB0">
      <w:pPr>
        <w:spacing w:after="0" w:line="240" w:lineRule="auto"/>
        <w:rPr>
          <w:rFonts w:ascii="Times New Roman" w:eastAsia="Times New Roman" w:hAnsi="Times New Roman" w:cs="Times New Roman"/>
          <w:sz w:val="24"/>
          <w:szCs w:val="24"/>
          <w:lang w:eastAsia="en-ZA"/>
        </w:rPr>
      </w:pPr>
    </w:p>
    <w:p w:rsidR="00FD5EB0" w:rsidRPr="00FD5EB0" w:rsidRDefault="00FD5EB0" w:rsidP="00FD5EB0">
      <w:pPr>
        <w:spacing w:after="200" w:line="240" w:lineRule="auto"/>
        <w:jc w:val="both"/>
        <w:rPr>
          <w:rFonts w:ascii="Times New Roman" w:eastAsia="Times New Roman" w:hAnsi="Times New Roman" w:cs="Times New Roman"/>
          <w:sz w:val="24"/>
          <w:szCs w:val="24"/>
          <w:lang w:eastAsia="en-ZA"/>
        </w:rPr>
      </w:pPr>
      <w:r w:rsidRPr="00FD5EB0">
        <w:rPr>
          <w:rFonts w:ascii="Book Antiqua" w:eastAsia="Times New Roman" w:hAnsi="Book Antiqua" w:cs="Times New Roman"/>
          <w:b/>
          <w:bCs/>
          <w:i/>
          <w:iCs/>
          <w:color w:val="000000"/>
          <w:sz w:val="24"/>
          <w:szCs w:val="24"/>
          <w:lang w:eastAsia="en-ZA"/>
        </w:rPr>
        <w:t>The African Commission on Human and Peoples’ Rights (the Commission), meeting at its 65</w:t>
      </w:r>
      <w:r w:rsidRPr="00FD5EB0">
        <w:rPr>
          <w:rFonts w:ascii="Book Antiqua" w:eastAsia="Times New Roman" w:hAnsi="Book Antiqua" w:cs="Times New Roman"/>
          <w:b/>
          <w:bCs/>
          <w:i/>
          <w:iCs/>
          <w:color w:val="000000"/>
          <w:sz w:val="14"/>
          <w:szCs w:val="14"/>
          <w:vertAlign w:val="superscript"/>
          <w:lang w:eastAsia="en-ZA"/>
        </w:rPr>
        <w:t>th</w:t>
      </w:r>
      <w:r w:rsidRPr="00FD5EB0">
        <w:rPr>
          <w:rFonts w:ascii="Book Antiqua" w:eastAsia="Times New Roman" w:hAnsi="Book Antiqua" w:cs="Times New Roman"/>
          <w:b/>
          <w:bCs/>
          <w:i/>
          <w:iCs/>
          <w:color w:val="000000"/>
          <w:sz w:val="24"/>
          <w:szCs w:val="24"/>
          <w:lang w:eastAsia="en-ZA"/>
        </w:rPr>
        <w:t xml:space="preserve"> Ordinary Session held from 21 October to 10 November 2019, in Banjul, The Gambia:</w:t>
      </w:r>
    </w:p>
    <w:p w:rsidR="00FD5EB0" w:rsidRPr="00FD5EB0" w:rsidRDefault="00FD5EB0" w:rsidP="00FD5EB0">
      <w:pPr>
        <w:spacing w:after="0" w:line="240" w:lineRule="auto"/>
        <w:jc w:val="both"/>
        <w:rPr>
          <w:rFonts w:ascii="Times New Roman" w:eastAsia="Times New Roman" w:hAnsi="Times New Roman" w:cs="Times New Roman"/>
          <w:sz w:val="24"/>
          <w:szCs w:val="24"/>
          <w:lang w:eastAsia="en-ZA"/>
        </w:rPr>
      </w:pPr>
      <w:r w:rsidRPr="00FD5EB0">
        <w:rPr>
          <w:rFonts w:ascii="Book Antiqua" w:eastAsia="Times New Roman" w:hAnsi="Book Antiqua" w:cs="Times New Roman"/>
          <w:b/>
          <w:bCs/>
          <w:color w:val="000000"/>
          <w:sz w:val="24"/>
          <w:szCs w:val="24"/>
          <w:lang w:eastAsia="en-ZA"/>
        </w:rPr>
        <w:t>Recalling</w:t>
      </w:r>
      <w:r w:rsidRPr="00FD5EB0">
        <w:rPr>
          <w:rFonts w:ascii="Book Antiqua" w:eastAsia="Times New Roman" w:hAnsi="Book Antiqua" w:cs="Times New Roman"/>
          <w:color w:val="000000"/>
          <w:sz w:val="24"/>
          <w:szCs w:val="24"/>
          <w:lang w:eastAsia="en-ZA"/>
        </w:rPr>
        <w:t xml:space="preserve"> that Members of the Commission are appointed on the basis of being amongst African personalities of the highest reputation, known for their high morality, integrity, impartiality and competence in matters of human and peoples’ rights, as stated under Article 31 of the African Charter on Human and Peoples’ Rights (African Charter);</w:t>
      </w:r>
    </w:p>
    <w:p w:rsidR="00FD5EB0" w:rsidRPr="00FD5EB0" w:rsidRDefault="00FD5EB0" w:rsidP="00FD5EB0">
      <w:pPr>
        <w:spacing w:after="0" w:line="240" w:lineRule="auto"/>
        <w:rPr>
          <w:rFonts w:ascii="Times New Roman" w:eastAsia="Times New Roman" w:hAnsi="Times New Roman" w:cs="Times New Roman"/>
          <w:sz w:val="24"/>
          <w:szCs w:val="24"/>
          <w:lang w:eastAsia="en-ZA"/>
        </w:rPr>
      </w:pPr>
    </w:p>
    <w:p w:rsidR="00FD5EB0" w:rsidRPr="00FD5EB0" w:rsidRDefault="00FD5EB0" w:rsidP="00FD5EB0">
      <w:pPr>
        <w:spacing w:after="0" w:line="240" w:lineRule="auto"/>
        <w:jc w:val="both"/>
        <w:rPr>
          <w:rFonts w:ascii="Times New Roman" w:eastAsia="Times New Roman" w:hAnsi="Times New Roman" w:cs="Times New Roman"/>
          <w:sz w:val="24"/>
          <w:szCs w:val="24"/>
          <w:lang w:eastAsia="en-ZA"/>
        </w:rPr>
      </w:pPr>
      <w:r w:rsidRPr="00FD5EB0">
        <w:rPr>
          <w:rFonts w:ascii="Book Antiqua" w:eastAsia="Times New Roman" w:hAnsi="Book Antiqua" w:cs="Times New Roman"/>
          <w:b/>
          <w:bCs/>
          <w:color w:val="000000"/>
          <w:sz w:val="24"/>
          <w:szCs w:val="24"/>
          <w:lang w:eastAsia="en-ZA"/>
        </w:rPr>
        <w:t>Also recalling</w:t>
      </w:r>
      <w:r w:rsidRPr="00FD5EB0">
        <w:rPr>
          <w:rFonts w:ascii="Book Antiqua" w:eastAsia="Times New Roman" w:hAnsi="Book Antiqua" w:cs="Times New Roman"/>
          <w:color w:val="000000"/>
          <w:sz w:val="24"/>
          <w:szCs w:val="24"/>
          <w:lang w:eastAsia="en-ZA"/>
        </w:rPr>
        <w:t xml:space="preserve"> that in terms of its procedure, the Commission may resort to any appropriate method of investigation and may hear from any person capable of enlightening it (Article 46 of the African Charter);</w:t>
      </w:r>
    </w:p>
    <w:p w:rsidR="00FD5EB0" w:rsidRPr="00FD5EB0" w:rsidRDefault="00FD5EB0" w:rsidP="00FD5EB0">
      <w:pPr>
        <w:spacing w:after="0" w:line="240" w:lineRule="auto"/>
        <w:rPr>
          <w:rFonts w:ascii="Times New Roman" w:eastAsia="Times New Roman" w:hAnsi="Times New Roman" w:cs="Times New Roman"/>
          <w:sz w:val="24"/>
          <w:szCs w:val="24"/>
          <w:lang w:eastAsia="en-ZA"/>
        </w:rPr>
      </w:pPr>
    </w:p>
    <w:p w:rsidR="00FD5EB0" w:rsidRPr="00FD5EB0" w:rsidRDefault="00FD5EB0" w:rsidP="00FD5EB0">
      <w:pPr>
        <w:spacing w:after="0" w:line="240" w:lineRule="auto"/>
        <w:jc w:val="both"/>
        <w:rPr>
          <w:rFonts w:ascii="Times New Roman" w:eastAsia="Times New Roman" w:hAnsi="Times New Roman" w:cs="Times New Roman"/>
          <w:sz w:val="24"/>
          <w:szCs w:val="24"/>
          <w:lang w:eastAsia="en-ZA"/>
        </w:rPr>
      </w:pPr>
      <w:r w:rsidRPr="00FD5EB0">
        <w:rPr>
          <w:rFonts w:ascii="Book Antiqua" w:eastAsia="Times New Roman" w:hAnsi="Book Antiqua" w:cs="Times New Roman"/>
          <w:b/>
          <w:bCs/>
          <w:color w:val="000000"/>
          <w:sz w:val="24"/>
          <w:szCs w:val="24"/>
          <w:lang w:eastAsia="en-ZA"/>
        </w:rPr>
        <w:t>Mindful</w:t>
      </w:r>
      <w:r w:rsidRPr="00FD5EB0">
        <w:rPr>
          <w:rFonts w:ascii="Book Antiqua" w:eastAsia="Times New Roman" w:hAnsi="Book Antiqua" w:cs="Times New Roman"/>
          <w:color w:val="000000"/>
          <w:sz w:val="24"/>
          <w:szCs w:val="24"/>
          <w:lang w:eastAsia="en-ZA"/>
        </w:rPr>
        <w:t xml:space="preserve"> of the vast knowledge and expertise that Commissioners acquire during their terms as Members of the Commission, both in relation to the substantive work as well as the operational elements of the Commission;  </w:t>
      </w:r>
    </w:p>
    <w:p w:rsidR="00FD5EB0" w:rsidRPr="00FD5EB0" w:rsidRDefault="00FD5EB0" w:rsidP="00FD5EB0">
      <w:pPr>
        <w:spacing w:after="0" w:line="240" w:lineRule="auto"/>
        <w:rPr>
          <w:rFonts w:ascii="Times New Roman" w:eastAsia="Times New Roman" w:hAnsi="Times New Roman" w:cs="Times New Roman"/>
          <w:sz w:val="24"/>
          <w:szCs w:val="24"/>
          <w:lang w:eastAsia="en-ZA"/>
        </w:rPr>
      </w:pPr>
    </w:p>
    <w:p w:rsidR="00FD5EB0" w:rsidRPr="00FD5EB0" w:rsidRDefault="00FD5EB0" w:rsidP="00FD5EB0">
      <w:pPr>
        <w:spacing w:after="0" w:line="240" w:lineRule="auto"/>
        <w:jc w:val="both"/>
        <w:rPr>
          <w:rFonts w:ascii="Times New Roman" w:eastAsia="Times New Roman" w:hAnsi="Times New Roman" w:cs="Times New Roman"/>
          <w:sz w:val="24"/>
          <w:szCs w:val="24"/>
          <w:lang w:eastAsia="en-ZA"/>
        </w:rPr>
      </w:pPr>
      <w:r w:rsidRPr="00FD5EB0">
        <w:rPr>
          <w:rFonts w:ascii="Book Antiqua" w:eastAsia="Times New Roman" w:hAnsi="Book Antiqua" w:cs="Times New Roman"/>
          <w:b/>
          <w:bCs/>
          <w:color w:val="000000"/>
          <w:sz w:val="24"/>
          <w:szCs w:val="24"/>
          <w:lang w:eastAsia="en-ZA"/>
        </w:rPr>
        <w:t xml:space="preserve">Having regard </w:t>
      </w:r>
      <w:r w:rsidRPr="00FD5EB0">
        <w:rPr>
          <w:rFonts w:ascii="Book Antiqua" w:eastAsia="Times New Roman" w:hAnsi="Book Antiqua" w:cs="Times New Roman"/>
          <w:color w:val="000000"/>
          <w:sz w:val="24"/>
          <w:szCs w:val="24"/>
          <w:lang w:eastAsia="en-ZA"/>
        </w:rPr>
        <w:t>to the extensive scope of the African Commission’s mandate under Article 45 the African Charter on Human and Peoples’ Rights (African Charter), in promoting and ensuring protection of human and peoples’ rights in Africa, as well as interpreting the African Charter;</w:t>
      </w:r>
    </w:p>
    <w:p w:rsidR="00FD5EB0" w:rsidRPr="00FD5EB0" w:rsidRDefault="00FD5EB0" w:rsidP="00FD5EB0">
      <w:pPr>
        <w:spacing w:after="0" w:line="240" w:lineRule="auto"/>
        <w:rPr>
          <w:rFonts w:ascii="Times New Roman" w:eastAsia="Times New Roman" w:hAnsi="Times New Roman" w:cs="Times New Roman"/>
          <w:sz w:val="24"/>
          <w:szCs w:val="24"/>
          <w:lang w:eastAsia="en-ZA"/>
        </w:rPr>
      </w:pPr>
    </w:p>
    <w:p w:rsidR="00FD5EB0" w:rsidRPr="00FD5EB0" w:rsidRDefault="00FD5EB0" w:rsidP="00FD5EB0">
      <w:pPr>
        <w:spacing w:after="0" w:line="240" w:lineRule="auto"/>
        <w:jc w:val="both"/>
        <w:rPr>
          <w:rFonts w:ascii="Times New Roman" w:eastAsia="Times New Roman" w:hAnsi="Times New Roman" w:cs="Times New Roman"/>
          <w:sz w:val="24"/>
          <w:szCs w:val="24"/>
          <w:lang w:eastAsia="en-ZA"/>
        </w:rPr>
      </w:pPr>
      <w:r w:rsidRPr="00FD5EB0">
        <w:rPr>
          <w:rFonts w:ascii="Book Antiqua" w:eastAsia="Times New Roman" w:hAnsi="Book Antiqua" w:cs="Times New Roman"/>
          <w:b/>
          <w:bCs/>
          <w:color w:val="000000"/>
          <w:sz w:val="24"/>
          <w:szCs w:val="24"/>
          <w:lang w:eastAsia="en-ZA"/>
        </w:rPr>
        <w:t>Considering</w:t>
      </w:r>
      <w:r w:rsidRPr="00FD5EB0">
        <w:rPr>
          <w:rFonts w:ascii="Book Antiqua" w:eastAsia="Times New Roman" w:hAnsi="Book Antiqua" w:cs="Times New Roman"/>
          <w:color w:val="000000"/>
          <w:sz w:val="24"/>
          <w:szCs w:val="24"/>
          <w:lang w:eastAsia="en-ZA"/>
        </w:rPr>
        <w:t xml:space="preserve"> the practice of inclusion of African experts in Special Mechanisms of the Commission such as Working Groups and Committees;</w:t>
      </w:r>
    </w:p>
    <w:p w:rsidR="00FD5EB0" w:rsidRPr="00FD5EB0" w:rsidRDefault="00FD5EB0" w:rsidP="00FD5EB0">
      <w:pPr>
        <w:spacing w:after="0" w:line="240" w:lineRule="auto"/>
        <w:rPr>
          <w:rFonts w:ascii="Times New Roman" w:eastAsia="Times New Roman" w:hAnsi="Times New Roman" w:cs="Times New Roman"/>
          <w:sz w:val="24"/>
          <w:szCs w:val="24"/>
          <w:lang w:eastAsia="en-ZA"/>
        </w:rPr>
      </w:pPr>
    </w:p>
    <w:p w:rsidR="00FD5EB0" w:rsidRPr="00FD5EB0" w:rsidRDefault="00FD5EB0" w:rsidP="00FD5EB0">
      <w:pPr>
        <w:spacing w:after="0" w:line="240" w:lineRule="auto"/>
        <w:jc w:val="both"/>
        <w:rPr>
          <w:rFonts w:ascii="Times New Roman" w:eastAsia="Times New Roman" w:hAnsi="Times New Roman" w:cs="Times New Roman"/>
          <w:sz w:val="24"/>
          <w:szCs w:val="24"/>
          <w:lang w:eastAsia="en-ZA"/>
        </w:rPr>
      </w:pPr>
      <w:r w:rsidRPr="00FD5EB0">
        <w:rPr>
          <w:rFonts w:ascii="Book Antiqua" w:eastAsia="Times New Roman" w:hAnsi="Book Antiqua" w:cs="Times New Roman"/>
          <w:b/>
          <w:bCs/>
          <w:color w:val="000000"/>
          <w:sz w:val="24"/>
          <w:szCs w:val="24"/>
          <w:lang w:eastAsia="en-ZA"/>
        </w:rPr>
        <w:t>The Commission:</w:t>
      </w:r>
    </w:p>
    <w:p w:rsidR="00FD5EB0" w:rsidRPr="00FD5EB0" w:rsidRDefault="00FD5EB0" w:rsidP="00FD5EB0">
      <w:pPr>
        <w:spacing w:after="0" w:line="240" w:lineRule="auto"/>
        <w:rPr>
          <w:rFonts w:ascii="Times New Roman" w:eastAsia="Times New Roman" w:hAnsi="Times New Roman" w:cs="Times New Roman"/>
          <w:sz w:val="24"/>
          <w:szCs w:val="24"/>
          <w:lang w:eastAsia="en-ZA"/>
        </w:rPr>
      </w:pPr>
    </w:p>
    <w:p w:rsidR="00FD5EB0" w:rsidRPr="00FD5EB0" w:rsidRDefault="00FD5EB0" w:rsidP="00FD5EB0">
      <w:pPr>
        <w:spacing w:after="0" w:line="240" w:lineRule="auto"/>
        <w:jc w:val="both"/>
        <w:rPr>
          <w:rFonts w:ascii="Times New Roman" w:eastAsia="Times New Roman" w:hAnsi="Times New Roman" w:cs="Times New Roman"/>
          <w:sz w:val="24"/>
          <w:szCs w:val="24"/>
          <w:lang w:eastAsia="en-ZA"/>
        </w:rPr>
      </w:pPr>
      <w:r w:rsidRPr="00FD5EB0">
        <w:rPr>
          <w:rFonts w:ascii="Book Antiqua" w:eastAsia="Times New Roman" w:hAnsi="Book Antiqua" w:cs="Times New Roman"/>
          <w:b/>
          <w:bCs/>
          <w:color w:val="000000"/>
          <w:sz w:val="24"/>
          <w:szCs w:val="24"/>
          <w:lang w:eastAsia="en-ZA"/>
        </w:rPr>
        <w:t>Decides</w:t>
      </w:r>
      <w:r w:rsidRPr="00FD5EB0">
        <w:rPr>
          <w:rFonts w:ascii="Book Antiqua" w:eastAsia="Times New Roman" w:hAnsi="Book Antiqua" w:cs="Times New Roman"/>
          <w:color w:val="000000"/>
          <w:sz w:val="24"/>
          <w:szCs w:val="24"/>
          <w:lang w:eastAsia="en-ZA"/>
        </w:rPr>
        <w:t xml:space="preserve"> to make use of the expertise of former Commissioners in the course of the implementation of its promotion and protection mandates, in the same way that it relies on other experts. </w:t>
      </w:r>
    </w:p>
    <w:p w:rsidR="00FD5EB0" w:rsidRPr="00FD5EB0" w:rsidRDefault="00FD5EB0" w:rsidP="00FD5EB0">
      <w:pPr>
        <w:spacing w:after="0" w:line="240" w:lineRule="auto"/>
        <w:rPr>
          <w:rFonts w:ascii="Times New Roman" w:eastAsia="Times New Roman" w:hAnsi="Times New Roman" w:cs="Times New Roman"/>
          <w:sz w:val="24"/>
          <w:szCs w:val="24"/>
          <w:lang w:eastAsia="en-ZA"/>
        </w:rPr>
      </w:pPr>
    </w:p>
    <w:p w:rsidR="00FD5EB0" w:rsidRPr="00FD5EB0" w:rsidRDefault="00FD5EB0" w:rsidP="00FD5EB0">
      <w:pPr>
        <w:spacing w:after="0" w:line="240" w:lineRule="auto"/>
        <w:rPr>
          <w:rFonts w:ascii="Times New Roman" w:eastAsia="Times New Roman" w:hAnsi="Times New Roman" w:cs="Times New Roman"/>
          <w:sz w:val="24"/>
          <w:szCs w:val="24"/>
          <w:lang w:eastAsia="en-ZA"/>
        </w:rPr>
      </w:pPr>
      <w:r w:rsidRPr="00FD5EB0">
        <w:rPr>
          <w:rFonts w:ascii="Book Antiqua" w:eastAsia="Times New Roman" w:hAnsi="Book Antiqua" w:cs="Times New Roman"/>
          <w:b/>
          <w:bCs/>
          <w:color w:val="000000"/>
          <w:sz w:val="24"/>
          <w:szCs w:val="24"/>
          <w:lang w:eastAsia="en-ZA"/>
        </w:rPr>
        <w:t>Done in Banjul, 10 November 2019</w:t>
      </w:r>
    </w:p>
    <w:p w:rsidR="006F7B9B" w:rsidRDefault="006F7B9B">
      <w:bookmarkStart w:id="0" w:name="_GoBack"/>
      <w:bookmarkEnd w:id="0"/>
    </w:p>
    <w:sectPr w:rsidR="006F7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EB0"/>
    <w:rsid w:val="00043C12"/>
    <w:rsid w:val="00191085"/>
    <w:rsid w:val="001D70CE"/>
    <w:rsid w:val="00235948"/>
    <w:rsid w:val="005977CF"/>
    <w:rsid w:val="005A30D3"/>
    <w:rsid w:val="006815EF"/>
    <w:rsid w:val="006F7B9B"/>
    <w:rsid w:val="00834F5D"/>
    <w:rsid w:val="0096189E"/>
    <w:rsid w:val="00D71E2D"/>
    <w:rsid w:val="00E2145E"/>
    <w:rsid w:val="00EA482E"/>
    <w:rsid w:val="00FD5EB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AFA8E1-8D93-4EDC-AF34-B0B9D678F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5EB0"/>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41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2021-10-27T14:17:00Z</dcterms:created>
  <dcterms:modified xsi:type="dcterms:W3CDTF">2021-10-27T14:18:00Z</dcterms:modified>
</cp:coreProperties>
</file>