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55" w:rsidRPr="00E32355" w:rsidRDefault="00E32355" w:rsidP="00E32355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E3235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E3235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E3235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nécessité</w:t>
      </w:r>
      <w:proofErr w:type="spellEnd"/>
      <w:r w:rsidRPr="00E3235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3235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d'élaborer</w:t>
      </w:r>
      <w:proofErr w:type="spellEnd"/>
      <w:r w:rsidRPr="00E3235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</w:t>
      </w:r>
      <w:proofErr w:type="spellStart"/>
      <w:r w:rsidRPr="00E3235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normes</w:t>
      </w:r>
      <w:proofErr w:type="spellEnd"/>
      <w:r w:rsidRPr="00E3235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gramStart"/>
      <w:r w:rsidRPr="00E3235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relatives</w:t>
      </w:r>
      <w:proofErr w:type="gramEnd"/>
      <w:r w:rsidRPr="00E3235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aux obligations des </w:t>
      </w:r>
      <w:proofErr w:type="spellStart"/>
      <w:r w:rsidRPr="00E3235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Etats</w:t>
      </w:r>
      <w:proofErr w:type="spellEnd"/>
      <w:r w:rsidRPr="00E3235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E3235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réguler</w:t>
      </w:r>
      <w:proofErr w:type="spellEnd"/>
      <w:r w:rsidRPr="00E3235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les </w:t>
      </w:r>
      <w:proofErr w:type="spellStart"/>
      <w:r w:rsidRPr="00E3235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acteurs</w:t>
      </w:r>
      <w:proofErr w:type="spellEnd"/>
      <w:r w:rsidRPr="00E3235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3235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privés</w:t>
      </w:r>
      <w:proofErr w:type="spellEnd"/>
      <w:r w:rsidRPr="00E3235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3235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intervenant</w:t>
      </w:r>
      <w:proofErr w:type="spellEnd"/>
      <w:r w:rsidRPr="00E3235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3235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dans</w:t>
      </w:r>
      <w:proofErr w:type="spellEnd"/>
      <w:r w:rsidRPr="00E3235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la </w:t>
      </w:r>
      <w:proofErr w:type="spellStart"/>
      <w:r w:rsidRPr="00E3235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fourniture</w:t>
      </w:r>
      <w:proofErr w:type="spellEnd"/>
      <w:r w:rsidRPr="00E3235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services </w:t>
      </w:r>
      <w:proofErr w:type="spellStart"/>
      <w:r w:rsidRPr="00E3235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sociaux</w:t>
      </w:r>
      <w:proofErr w:type="spellEnd"/>
      <w:r w:rsidRPr="00E3235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 434 (EXT.OS/ XXV1I) 2020</w:t>
      </w:r>
    </w:p>
    <w:p w:rsidR="00931231" w:rsidRPr="00E32355" w:rsidRDefault="00E32355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E32355">
        <w:rPr>
          <w:rFonts w:cstheme="minorHAnsi"/>
          <w:color w:val="231F20"/>
          <w:sz w:val="23"/>
          <w:szCs w:val="23"/>
          <w:shd w:val="clear" w:color="auto" w:fill="FFFFFF"/>
        </w:rPr>
        <w:t>mai</w:t>
      </w:r>
      <w:proofErr w:type="spellEnd"/>
      <w:r w:rsidRPr="00E32355">
        <w:rPr>
          <w:rFonts w:cstheme="minorHAnsi"/>
          <w:color w:val="231F20"/>
          <w:sz w:val="23"/>
          <w:szCs w:val="23"/>
          <w:shd w:val="clear" w:color="auto" w:fill="FFFFFF"/>
        </w:rPr>
        <w:t xml:space="preserve"> 17, 2020</w:t>
      </w:r>
    </w:p>
    <w:p w:rsidR="00E32355" w:rsidRPr="00E32355" w:rsidRDefault="00E32355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E32355" w:rsidRPr="00E32355" w:rsidRDefault="00E32355" w:rsidP="00E32355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53575A"/>
          <w:sz w:val="23"/>
          <w:szCs w:val="23"/>
        </w:rPr>
      </w:pPr>
      <w:r w:rsidRPr="00E32355">
        <w:rPr>
          <w:rStyle w:val="Strong"/>
          <w:bCs w:val="0"/>
          <w:i/>
          <w:iCs/>
          <w:color w:val="53575A"/>
          <w:sz w:val="23"/>
          <w:szCs w:val="23"/>
        </w:rPr>
        <w:t xml:space="preserve">La Commission </w:t>
      </w:r>
      <w:proofErr w:type="spellStart"/>
      <w:r w:rsidRPr="00E32355">
        <w:rPr>
          <w:rStyle w:val="Strong"/>
          <w:bCs w:val="0"/>
          <w:i/>
          <w:iCs/>
          <w:color w:val="53575A"/>
          <w:sz w:val="23"/>
          <w:szCs w:val="23"/>
        </w:rPr>
        <w:t>africaine</w:t>
      </w:r>
      <w:proofErr w:type="spellEnd"/>
      <w:r w:rsidRPr="00E32355">
        <w:rPr>
          <w:rStyle w:val="Strong"/>
          <w:bCs w:val="0"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E32355">
        <w:rPr>
          <w:rStyle w:val="Strong"/>
          <w:bCs w:val="0"/>
          <w:i/>
          <w:iCs/>
          <w:color w:val="53575A"/>
          <w:sz w:val="23"/>
          <w:szCs w:val="23"/>
        </w:rPr>
        <w:t>l'homme</w:t>
      </w:r>
      <w:proofErr w:type="spellEnd"/>
      <w:r w:rsidRPr="00E32355">
        <w:rPr>
          <w:rStyle w:val="Strong"/>
          <w:bCs w:val="0"/>
          <w:i/>
          <w:iCs/>
          <w:color w:val="53575A"/>
          <w:sz w:val="23"/>
          <w:szCs w:val="23"/>
        </w:rPr>
        <w:t xml:space="preserve"> et des </w:t>
      </w:r>
      <w:proofErr w:type="spellStart"/>
      <w:r w:rsidRPr="00E32355">
        <w:rPr>
          <w:rStyle w:val="Strong"/>
          <w:bCs w:val="0"/>
          <w:i/>
          <w:iCs/>
          <w:color w:val="53575A"/>
          <w:sz w:val="23"/>
          <w:szCs w:val="23"/>
        </w:rPr>
        <w:t>peuples</w:t>
      </w:r>
      <w:proofErr w:type="spellEnd"/>
      <w:r w:rsidRPr="00E32355">
        <w:rPr>
          <w:rStyle w:val="Strong"/>
          <w:bCs w:val="0"/>
          <w:i/>
          <w:iCs/>
          <w:color w:val="53575A"/>
          <w:sz w:val="23"/>
          <w:szCs w:val="23"/>
        </w:rPr>
        <w:t xml:space="preserve"> (la Commission), </w:t>
      </w:r>
      <w:proofErr w:type="spellStart"/>
      <w:r w:rsidRPr="00E32355">
        <w:rPr>
          <w:rStyle w:val="Strong"/>
          <w:bCs w:val="0"/>
          <w:i/>
          <w:iCs/>
          <w:color w:val="53575A"/>
          <w:sz w:val="23"/>
          <w:szCs w:val="23"/>
        </w:rPr>
        <w:t>réunie</w:t>
      </w:r>
      <w:proofErr w:type="spellEnd"/>
      <w:r w:rsidRPr="00E32355">
        <w:rPr>
          <w:rStyle w:val="Strong"/>
          <w:bCs w:val="0"/>
          <w:i/>
          <w:iCs/>
          <w:color w:val="53575A"/>
          <w:sz w:val="23"/>
          <w:szCs w:val="23"/>
        </w:rPr>
        <w:t xml:space="preserve"> </w:t>
      </w:r>
      <w:proofErr w:type="spellStart"/>
      <w:r w:rsidRPr="00E32355">
        <w:rPr>
          <w:rStyle w:val="Strong"/>
          <w:bCs w:val="0"/>
          <w:i/>
          <w:iCs/>
          <w:color w:val="53575A"/>
          <w:sz w:val="23"/>
          <w:szCs w:val="23"/>
        </w:rPr>
        <w:t>lors</w:t>
      </w:r>
      <w:proofErr w:type="spellEnd"/>
      <w:r w:rsidRPr="00E32355">
        <w:rPr>
          <w:rStyle w:val="Strong"/>
          <w:bCs w:val="0"/>
          <w:i/>
          <w:iCs/>
          <w:color w:val="53575A"/>
          <w:sz w:val="23"/>
          <w:szCs w:val="23"/>
        </w:rPr>
        <w:t xml:space="preserve"> de </w:t>
      </w:r>
      <w:proofErr w:type="spellStart"/>
      <w:r w:rsidRPr="00E32355">
        <w:rPr>
          <w:rStyle w:val="Strong"/>
          <w:bCs w:val="0"/>
          <w:i/>
          <w:iCs/>
          <w:color w:val="53575A"/>
          <w:sz w:val="23"/>
          <w:szCs w:val="23"/>
        </w:rPr>
        <w:t>sa</w:t>
      </w:r>
      <w:proofErr w:type="spellEnd"/>
      <w:r w:rsidRPr="00E32355">
        <w:rPr>
          <w:rStyle w:val="Strong"/>
          <w:bCs w:val="0"/>
          <w:i/>
          <w:iCs/>
          <w:color w:val="53575A"/>
          <w:sz w:val="23"/>
          <w:szCs w:val="23"/>
        </w:rPr>
        <w:t xml:space="preserve"> 27ème session extraordinaire, tenue à Banjul, </w:t>
      </w:r>
      <w:proofErr w:type="spellStart"/>
      <w:r w:rsidRPr="00E32355">
        <w:rPr>
          <w:rStyle w:val="Strong"/>
          <w:bCs w:val="0"/>
          <w:i/>
          <w:iCs/>
          <w:color w:val="53575A"/>
          <w:sz w:val="23"/>
          <w:szCs w:val="23"/>
        </w:rPr>
        <w:t>en</w:t>
      </w:r>
      <w:proofErr w:type="spellEnd"/>
      <w:r w:rsidRPr="00E32355">
        <w:rPr>
          <w:rStyle w:val="Strong"/>
          <w:bCs w:val="0"/>
          <w:i/>
          <w:iCs/>
          <w:color w:val="53575A"/>
          <w:sz w:val="23"/>
          <w:szCs w:val="23"/>
        </w:rPr>
        <w:t xml:space="preserve"> </w:t>
      </w:r>
      <w:proofErr w:type="spellStart"/>
      <w:r w:rsidRPr="00E32355">
        <w:rPr>
          <w:rStyle w:val="Strong"/>
          <w:bCs w:val="0"/>
          <w:i/>
          <w:iCs/>
          <w:color w:val="53575A"/>
          <w:sz w:val="23"/>
          <w:szCs w:val="23"/>
        </w:rPr>
        <w:t>Gambie</w:t>
      </w:r>
      <w:proofErr w:type="spellEnd"/>
      <w:r w:rsidRPr="00E32355">
        <w:rPr>
          <w:rStyle w:val="Strong"/>
          <w:bCs w:val="0"/>
          <w:i/>
          <w:iCs/>
          <w:color w:val="53575A"/>
          <w:sz w:val="23"/>
          <w:szCs w:val="23"/>
        </w:rPr>
        <w:t xml:space="preserve">, du 19 </w:t>
      </w:r>
      <w:proofErr w:type="spellStart"/>
      <w:r w:rsidRPr="00E32355">
        <w:rPr>
          <w:rStyle w:val="Strong"/>
          <w:bCs w:val="0"/>
          <w:i/>
          <w:iCs/>
          <w:color w:val="53575A"/>
          <w:sz w:val="23"/>
          <w:szCs w:val="23"/>
        </w:rPr>
        <w:t>février</w:t>
      </w:r>
      <w:proofErr w:type="spellEnd"/>
      <w:r w:rsidRPr="00E32355">
        <w:rPr>
          <w:rStyle w:val="Strong"/>
          <w:bCs w:val="0"/>
          <w:i/>
          <w:iCs/>
          <w:color w:val="53575A"/>
          <w:sz w:val="23"/>
          <w:szCs w:val="23"/>
        </w:rPr>
        <w:t xml:space="preserve"> au 04 mars </w:t>
      </w:r>
      <w:proofErr w:type="gramStart"/>
      <w:r w:rsidRPr="00E32355">
        <w:rPr>
          <w:rStyle w:val="Strong"/>
          <w:bCs w:val="0"/>
          <w:i/>
          <w:iCs/>
          <w:color w:val="53575A"/>
          <w:sz w:val="23"/>
          <w:szCs w:val="23"/>
        </w:rPr>
        <w:t>2020 ;</w:t>
      </w:r>
      <w:proofErr w:type="gramEnd"/>
    </w:p>
    <w:p w:rsidR="00E32355" w:rsidRPr="00E32355" w:rsidRDefault="00E32355" w:rsidP="00E3235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3235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E32355" w:rsidRPr="00E32355" w:rsidRDefault="00E32355" w:rsidP="00E3235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3235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E3235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45(1)(a) de la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donne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à la Commission de "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Rassembler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de la documentation, faire des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études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recherches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africainsdans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domaine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proofErr w:type="gram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" ;</w:t>
      </w:r>
      <w:proofErr w:type="gramEnd"/>
    </w:p>
    <w:p w:rsidR="00E32355" w:rsidRPr="00E32355" w:rsidRDefault="00E32355" w:rsidP="00E3235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3235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E3235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la</w:t>
      </w:r>
      <w:r w:rsidRPr="00E32355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73 CADHP/Res.73(XXXVI)04,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de la 36ème session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Commission, tenue à Dakar, au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Sénégal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, du 23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au 7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2004,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droits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, qui a pour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d'entreprendre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études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recherches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sur des droits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spécifiques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présenter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un rapport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d’activités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à la Commission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chaque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session </w:t>
      </w:r>
      <w:proofErr w:type="spellStart"/>
      <w:proofErr w:type="gram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E32355" w:rsidRPr="00E32355" w:rsidRDefault="00E32355" w:rsidP="00E3235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3235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Réaffirmant</w:t>
      </w:r>
      <w:proofErr w:type="spellEnd"/>
      <w:r w:rsidRPr="00E3235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l'importance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fondamentale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consacrés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par les articles 14 à 18 et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22 de la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d'autres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aux droits de </w:t>
      </w:r>
      <w:proofErr w:type="spellStart"/>
      <w:proofErr w:type="gram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E32355" w:rsidRPr="00E32355" w:rsidRDefault="00E32355" w:rsidP="00E3235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3235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l’intervention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privés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fourniture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des services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contribué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faible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niveau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jouissance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proofErr w:type="gram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E32355" w:rsidRPr="00E32355" w:rsidRDefault="00E32355" w:rsidP="00E3235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3235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l’insuffisance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réglementation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privés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intervenant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fourniture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des services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proofErr w:type="gram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E32355" w:rsidRPr="00E32355" w:rsidRDefault="00E32355" w:rsidP="00E3235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3235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 la Résolution420 relative à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l’obligation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réglementer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l’intervention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privés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fourniture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de services de santé et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d’éducation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(CADHP /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. 420 (LXIV) 2019),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de la 64ème session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Commission, tenue du 24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au 14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2019 à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Sharm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El Sheikh,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Égypte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E32355" w:rsidRPr="00E32355" w:rsidRDefault="00E32355" w:rsidP="00E3235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3235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E3235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A/HRC/32/L.33,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32ème session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2016, qui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à donner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pleinement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au droit à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l'éducation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relatives à la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réglementation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non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étatiques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l’éducation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E32355" w:rsidRPr="00E32355" w:rsidRDefault="00E32355" w:rsidP="00E3235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3235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d'Abidjan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sur les obligations des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de droits de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fournir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enseignement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public et de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règlementer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la participation du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secteur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privé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l'éducation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adoptés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Côte d'Ivoire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E3235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E32355">
        <w:rPr>
          <w:rFonts w:asciiTheme="minorHAnsi" w:hAnsiTheme="minorHAnsi" w:cstheme="minorHAnsi"/>
          <w:color w:val="53575A"/>
          <w:sz w:val="23"/>
          <w:szCs w:val="23"/>
        </w:rPr>
        <w:t>2019 ;</w:t>
      </w:r>
      <w:proofErr w:type="gramEnd"/>
    </w:p>
    <w:p w:rsidR="00E32355" w:rsidRPr="00E32355" w:rsidRDefault="00E32355" w:rsidP="00E3235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3235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E3235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Commission :</w:t>
      </w:r>
      <w:proofErr w:type="gramEnd"/>
    </w:p>
    <w:p w:rsidR="00E32355" w:rsidRPr="00E32355" w:rsidRDefault="00E32355" w:rsidP="00E32355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cstheme="minorHAnsi"/>
          <w:color w:val="53575A"/>
          <w:sz w:val="23"/>
          <w:szCs w:val="23"/>
        </w:rPr>
      </w:pPr>
      <w:proofErr w:type="spellStart"/>
      <w:r w:rsidRPr="00E32355">
        <w:rPr>
          <w:rFonts w:cstheme="minorHAnsi"/>
          <w:color w:val="53575A"/>
          <w:sz w:val="23"/>
          <w:szCs w:val="23"/>
        </w:rPr>
        <w:t>décide</w:t>
      </w:r>
      <w:proofErr w:type="spellEnd"/>
      <w:r w:rsidRPr="00E32355">
        <w:rPr>
          <w:rFonts w:cstheme="minorHAnsi"/>
          <w:color w:val="53575A"/>
          <w:sz w:val="23"/>
          <w:szCs w:val="23"/>
        </w:rPr>
        <w:t xml:space="preserve"> de donner </w:t>
      </w:r>
      <w:proofErr w:type="spellStart"/>
      <w:r w:rsidRPr="00E32355">
        <w:rPr>
          <w:rFonts w:cstheme="minorHAnsi"/>
          <w:color w:val="53575A"/>
          <w:sz w:val="23"/>
          <w:szCs w:val="23"/>
        </w:rPr>
        <w:t>mandat</w:t>
      </w:r>
      <w:proofErr w:type="spellEnd"/>
      <w:r w:rsidRPr="00E32355">
        <w:rPr>
          <w:rFonts w:cstheme="minorHAnsi"/>
          <w:color w:val="53575A"/>
          <w:sz w:val="23"/>
          <w:szCs w:val="23"/>
        </w:rPr>
        <w:t xml:space="preserve"> au </w:t>
      </w:r>
      <w:proofErr w:type="spellStart"/>
      <w:r w:rsidRPr="00E32355">
        <w:rPr>
          <w:rFonts w:cstheme="minorHAnsi"/>
          <w:color w:val="53575A"/>
          <w:sz w:val="23"/>
          <w:szCs w:val="23"/>
        </w:rPr>
        <w:t>Groupe</w:t>
      </w:r>
      <w:proofErr w:type="spellEnd"/>
      <w:r w:rsidRPr="00E32355">
        <w:rPr>
          <w:rFonts w:cstheme="minorHAnsi"/>
          <w:color w:val="53575A"/>
          <w:sz w:val="23"/>
          <w:szCs w:val="23"/>
        </w:rPr>
        <w:t xml:space="preserve"> de travail sur les droits </w:t>
      </w:r>
      <w:proofErr w:type="spellStart"/>
      <w:r w:rsidRPr="00E32355">
        <w:rPr>
          <w:rFonts w:cstheme="minorHAnsi"/>
          <w:color w:val="53575A"/>
          <w:sz w:val="23"/>
          <w:szCs w:val="23"/>
        </w:rPr>
        <w:t>économiques</w:t>
      </w:r>
      <w:proofErr w:type="spellEnd"/>
      <w:r w:rsidRPr="00E32355">
        <w:rPr>
          <w:rFonts w:cstheme="minorHAnsi"/>
          <w:color w:val="53575A"/>
          <w:sz w:val="23"/>
          <w:szCs w:val="23"/>
        </w:rPr>
        <w:t xml:space="preserve">, </w:t>
      </w:r>
      <w:proofErr w:type="spellStart"/>
      <w:r w:rsidRPr="00E32355">
        <w:rPr>
          <w:rFonts w:cstheme="minorHAnsi"/>
          <w:color w:val="53575A"/>
          <w:sz w:val="23"/>
          <w:szCs w:val="23"/>
        </w:rPr>
        <w:t>sociaux</w:t>
      </w:r>
      <w:proofErr w:type="spellEnd"/>
      <w:r w:rsidRPr="00E32355">
        <w:rPr>
          <w:rFonts w:cstheme="minorHAnsi"/>
          <w:color w:val="53575A"/>
          <w:sz w:val="23"/>
          <w:szCs w:val="23"/>
        </w:rPr>
        <w:t xml:space="preserve"> et </w:t>
      </w:r>
      <w:proofErr w:type="spellStart"/>
      <w:r w:rsidRPr="00E32355">
        <w:rPr>
          <w:rFonts w:cstheme="minorHAnsi"/>
          <w:color w:val="53575A"/>
          <w:sz w:val="23"/>
          <w:szCs w:val="23"/>
        </w:rPr>
        <w:t>culturels</w:t>
      </w:r>
      <w:proofErr w:type="spellEnd"/>
      <w:r w:rsidRPr="00E32355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cstheme="minorHAnsi"/>
          <w:color w:val="53575A"/>
          <w:sz w:val="23"/>
          <w:szCs w:val="23"/>
        </w:rPr>
        <w:t>d'élaborer</w:t>
      </w:r>
      <w:proofErr w:type="spellEnd"/>
      <w:r w:rsidRPr="00E32355">
        <w:rPr>
          <w:rFonts w:cstheme="minorHAnsi"/>
          <w:color w:val="53575A"/>
          <w:sz w:val="23"/>
          <w:szCs w:val="23"/>
        </w:rPr>
        <w:t xml:space="preserve"> des </w:t>
      </w:r>
      <w:proofErr w:type="spellStart"/>
      <w:r w:rsidRPr="00E32355">
        <w:rPr>
          <w:rFonts w:cstheme="minorHAnsi"/>
          <w:color w:val="53575A"/>
          <w:sz w:val="23"/>
          <w:szCs w:val="23"/>
        </w:rPr>
        <w:t>normes</w:t>
      </w:r>
      <w:proofErr w:type="spellEnd"/>
      <w:r w:rsidRPr="00E32355">
        <w:rPr>
          <w:rFonts w:cstheme="minorHAnsi"/>
          <w:color w:val="53575A"/>
          <w:sz w:val="23"/>
          <w:szCs w:val="23"/>
        </w:rPr>
        <w:t xml:space="preserve"> relatives aux obligations des </w:t>
      </w:r>
      <w:proofErr w:type="spellStart"/>
      <w:r w:rsidRPr="00E32355">
        <w:rPr>
          <w:rFonts w:cstheme="minorHAnsi"/>
          <w:color w:val="53575A"/>
          <w:sz w:val="23"/>
          <w:szCs w:val="23"/>
        </w:rPr>
        <w:t>Etats</w:t>
      </w:r>
      <w:proofErr w:type="spellEnd"/>
      <w:r w:rsidRPr="00E32355">
        <w:rPr>
          <w:rFonts w:cstheme="minorHAnsi"/>
          <w:color w:val="53575A"/>
          <w:sz w:val="23"/>
          <w:szCs w:val="23"/>
        </w:rPr>
        <w:t xml:space="preserve"> de </w:t>
      </w:r>
      <w:proofErr w:type="spellStart"/>
      <w:r w:rsidRPr="00E32355">
        <w:rPr>
          <w:rFonts w:cstheme="minorHAnsi"/>
          <w:color w:val="53575A"/>
          <w:sz w:val="23"/>
          <w:szCs w:val="23"/>
        </w:rPr>
        <w:t>réguler</w:t>
      </w:r>
      <w:proofErr w:type="spellEnd"/>
      <w:r w:rsidRPr="00E32355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cstheme="minorHAnsi"/>
          <w:color w:val="53575A"/>
          <w:sz w:val="23"/>
          <w:szCs w:val="23"/>
        </w:rPr>
        <w:t>l'intervention</w:t>
      </w:r>
      <w:proofErr w:type="spellEnd"/>
      <w:r w:rsidRPr="00E32355">
        <w:rPr>
          <w:rFonts w:cstheme="minorHAnsi"/>
          <w:color w:val="53575A"/>
          <w:sz w:val="23"/>
          <w:szCs w:val="23"/>
        </w:rPr>
        <w:t xml:space="preserve"> des </w:t>
      </w:r>
      <w:proofErr w:type="spellStart"/>
      <w:r w:rsidRPr="00E32355">
        <w:rPr>
          <w:rFonts w:cstheme="minorHAnsi"/>
          <w:color w:val="53575A"/>
          <w:sz w:val="23"/>
          <w:szCs w:val="23"/>
        </w:rPr>
        <w:t>acteurs</w:t>
      </w:r>
      <w:proofErr w:type="spellEnd"/>
      <w:r w:rsidRPr="00E32355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cstheme="minorHAnsi"/>
          <w:color w:val="53575A"/>
          <w:sz w:val="23"/>
          <w:szCs w:val="23"/>
        </w:rPr>
        <w:t>privés</w:t>
      </w:r>
      <w:proofErr w:type="spellEnd"/>
      <w:r w:rsidRPr="00E32355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cstheme="minorHAnsi"/>
          <w:color w:val="53575A"/>
          <w:sz w:val="23"/>
          <w:szCs w:val="23"/>
        </w:rPr>
        <w:t>dans</w:t>
      </w:r>
      <w:proofErr w:type="spellEnd"/>
      <w:r w:rsidRPr="00E32355">
        <w:rPr>
          <w:rFonts w:cstheme="minorHAnsi"/>
          <w:color w:val="53575A"/>
          <w:sz w:val="23"/>
          <w:szCs w:val="23"/>
        </w:rPr>
        <w:t xml:space="preserve"> la </w:t>
      </w:r>
      <w:proofErr w:type="spellStart"/>
      <w:r w:rsidRPr="00E32355">
        <w:rPr>
          <w:rFonts w:cstheme="minorHAnsi"/>
          <w:color w:val="53575A"/>
          <w:sz w:val="23"/>
          <w:szCs w:val="23"/>
        </w:rPr>
        <w:t>fourniture</w:t>
      </w:r>
      <w:proofErr w:type="spellEnd"/>
      <w:r w:rsidRPr="00E32355">
        <w:rPr>
          <w:rFonts w:cstheme="minorHAnsi"/>
          <w:color w:val="53575A"/>
          <w:sz w:val="23"/>
          <w:szCs w:val="23"/>
        </w:rPr>
        <w:t xml:space="preserve"> de services </w:t>
      </w:r>
      <w:proofErr w:type="spellStart"/>
      <w:proofErr w:type="gramStart"/>
      <w:r w:rsidRPr="00E32355">
        <w:rPr>
          <w:rFonts w:cstheme="minorHAnsi"/>
          <w:color w:val="53575A"/>
          <w:sz w:val="23"/>
          <w:szCs w:val="23"/>
        </w:rPr>
        <w:t>sociaux</w:t>
      </w:r>
      <w:proofErr w:type="spellEnd"/>
      <w:r w:rsidRPr="00E32355">
        <w:rPr>
          <w:rFonts w:cstheme="minorHAnsi"/>
          <w:color w:val="53575A"/>
          <w:sz w:val="23"/>
          <w:szCs w:val="23"/>
        </w:rPr>
        <w:t> ;</w:t>
      </w:r>
      <w:proofErr w:type="gramEnd"/>
      <w:r w:rsidRPr="00E32355">
        <w:rPr>
          <w:rFonts w:cstheme="minorHAnsi"/>
          <w:color w:val="53575A"/>
          <w:sz w:val="23"/>
          <w:szCs w:val="23"/>
        </w:rPr>
        <w:t xml:space="preserve"> et</w:t>
      </w:r>
    </w:p>
    <w:p w:rsidR="00E32355" w:rsidRPr="00E32355" w:rsidRDefault="00E32355" w:rsidP="00E32355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cstheme="minorHAnsi"/>
          <w:color w:val="53575A"/>
          <w:sz w:val="23"/>
          <w:szCs w:val="23"/>
        </w:rPr>
      </w:pPr>
      <w:proofErr w:type="spellStart"/>
      <w:r w:rsidRPr="00E32355">
        <w:rPr>
          <w:rFonts w:cstheme="minorHAnsi"/>
          <w:color w:val="53575A"/>
          <w:sz w:val="23"/>
          <w:szCs w:val="23"/>
        </w:rPr>
        <w:lastRenderedPageBreak/>
        <w:t>exhorte</w:t>
      </w:r>
      <w:proofErr w:type="spellEnd"/>
      <w:r w:rsidRPr="00E32355">
        <w:rPr>
          <w:rFonts w:cstheme="minorHAnsi"/>
          <w:color w:val="53575A"/>
          <w:sz w:val="23"/>
          <w:szCs w:val="23"/>
        </w:rPr>
        <w:t xml:space="preserve"> les </w:t>
      </w:r>
      <w:proofErr w:type="spellStart"/>
      <w:r w:rsidRPr="00E32355">
        <w:rPr>
          <w:rFonts w:cstheme="minorHAnsi"/>
          <w:color w:val="53575A"/>
          <w:sz w:val="23"/>
          <w:szCs w:val="23"/>
        </w:rPr>
        <w:t>États</w:t>
      </w:r>
      <w:proofErr w:type="spellEnd"/>
      <w:r w:rsidRPr="00E32355">
        <w:rPr>
          <w:rFonts w:cstheme="minorHAnsi"/>
          <w:color w:val="53575A"/>
          <w:sz w:val="23"/>
          <w:szCs w:val="23"/>
        </w:rPr>
        <w:t xml:space="preserve"> parties, la </w:t>
      </w:r>
      <w:proofErr w:type="spellStart"/>
      <w:r w:rsidRPr="00E32355">
        <w:rPr>
          <w:rFonts w:cstheme="minorHAnsi"/>
          <w:color w:val="53575A"/>
          <w:sz w:val="23"/>
          <w:szCs w:val="23"/>
        </w:rPr>
        <w:t>société</w:t>
      </w:r>
      <w:proofErr w:type="spellEnd"/>
      <w:r w:rsidRPr="00E32355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cstheme="minorHAnsi"/>
          <w:color w:val="53575A"/>
          <w:sz w:val="23"/>
          <w:szCs w:val="23"/>
        </w:rPr>
        <w:t>civile</w:t>
      </w:r>
      <w:proofErr w:type="spellEnd"/>
      <w:r w:rsidRPr="00E32355">
        <w:rPr>
          <w:rFonts w:cstheme="minorHAnsi"/>
          <w:color w:val="53575A"/>
          <w:sz w:val="23"/>
          <w:szCs w:val="23"/>
        </w:rPr>
        <w:t xml:space="preserve"> et les </w:t>
      </w:r>
      <w:proofErr w:type="spellStart"/>
      <w:r w:rsidRPr="00E32355">
        <w:rPr>
          <w:rFonts w:cstheme="minorHAnsi"/>
          <w:color w:val="53575A"/>
          <w:sz w:val="23"/>
          <w:szCs w:val="23"/>
        </w:rPr>
        <w:t>autres</w:t>
      </w:r>
      <w:proofErr w:type="spellEnd"/>
      <w:r w:rsidRPr="00E32355">
        <w:rPr>
          <w:rFonts w:cstheme="minorHAnsi"/>
          <w:color w:val="53575A"/>
          <w:sz w:val="23"/>
          <w:szCs w:val="23"/>
        </w:rPr>
        <w:t xml:space="preserve"> parties </w:t>
      </w:r>
      <w:proofErr w:type="spellStart"/>
      <w:r w:rsidRPr="00E32355">
        <w:rPr>
          <w:rFonts w:cstheme="minorHAnsi"/>
          <w:color w:val="53575A"/>
          <w:sz w:val="23"/>
          <w:szCs w:val="23"/>
        </w:rPr>
        <w:t>prenantes</w:t>
      </w:r>
      <w:proofErr w:type="spellEnd"/>
      <w:r w:rsidRPr="00E32355">
        <w:rPr>
          <w:rFonts w:cstheme="minorHAnsi"/>
          <w:color w:val="53575A"/>
          <w:sz w:val="23"/>
          <w:szCs w:val="23"/>
        </w:rPr>
        <w:t xml:space="preserve"> à </w:t>
      </w:r>
      <w:proofErr w:type="spellStart"/>
      <w:r w:rsidRPr="00E32355">
        <w:rPr>
          <w:rFonts w:cstheme="minorHAnsi"/>
          <w:color w:val="53575A"/>
          <w:sz w:val="23"/>
          <w:szCs w:val="23"/>
        </w:rPr>
        <w:t>collaborer</w:t>
      </w:r>
      <w:proofErr w:type="spellEnd"/>
      <w:r w:rsidRPr="00E32355">
        <w:rPr>
          <w:rFonts w:cstheme="minorHAnsi"/>
          <w:color w:val="53575A"/>
          <w:sz w:val="23"/>
          <w:szCs w:val="23"/>
        </w:rPr>
        <w:t xml:space="preserve"> avec le </w:t>
      </w:r>
      <w:proofErr w:type="spellStart"/>
      <w:r w:rsidRPr="00E32355">
        <w:rPr>
          <w:rFonts w:cstheme="minorHAnsi"/>
          <w:color w:val="53575A"/>
          <w:sz w:val="23"/>
          <w:szCs w:val="23"/>
        </w:rPr>
        <w:t>Groupe</w:t>
      </w:r>
      <w:proofErr w:type="spellEnd"/>
      <w:r w:rsidRPr="00E32355">
        <w:rPr>
          <w:rFonts w:cstheme="minorHAnsi"/>
          <w:color w:val="53575A"/>
          <w:sz w:val="23"/>
          <w:szCs w:val="23"/>
        </w:rPr>
        <w:t xml:space="preserve"> de travail sur les droits </w:t>
      </w:r>
      <w:proofErr w:type="spellStart"/>
      <w:r w:rsidRPr="00E32355">
        <w:rPr>
          <w:rFonts w:cstheme="minorHAnsi"/>
          <w:color w:val="53575A"/>
          <w:sz w:val="23"/>
          <w:szCs w:val="23"/>
        </w:rPr>
        <w:t>économiques</w:t>
      </w:r>
      <w:proofErr w:type="spellEnd"/>
      <w:r w:rsidRPr="00E32355">
        <w:rPr>
          <w:rFonts w:cstheme="minorHAnsi"/>
          <w:color w:val="53575A"/>
          <w:sz w:val="23"/>
          <w:szCs w:val="23"/>
        </w:rPr>
        <w:t xml:space="preserve">, </w:t>
      </w:r>
      <w:proofErr w:type="spellStart"/>
      <w:r w:rsidRPr="00E32355">
        <w:rPr>
          <w:rFonts w:cstheme="minorHAnsi"/>
          <w:color w:val="53575A"/>
          <w:sz w:val="23"/>
          <w:szCs w:val="23"/>
        </w:rPr>
        <w:t>sociaux</w:t>
      </w:r>
      <w:proofErr w:type="spellEnd"/>
      <w:r w:rsidRPr="00E32355">
        <w:rPr>
          <w:rFonts w:cstheme="minorHAnsi"/>
          <w:color w:val="53575A"/>
          <w:sz w:val="23"/>
          <w:szCs w:val="23"/>
        </w:rPr>
        <w:t xml:space="preserve"> et </w:t>
      </w:r>
      <w:proofErr w:type="spellStart"/>
      <w:r w:rsidRPr="00E32355">
        <w:rPr>
          <w:rFonts w:cstheme="minorHAnsi"/>
          <w:color w:val="53575A"/>
          <w:sz w:val="23"/>
          <w:szCs w:val="23"/>
        </w:rPr>
        <w:t>culturels</w:t>
      </w:r>
      <w:proofErr w:type="spellEnd"/>
      <w:r w:rsidRPr="00E32355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cstheme="minorHAnsi"/>
          <w:color w:val="53575A"/>
          <w:sz w:val="23"/>
          <w:szCs w:val="23"/>
        </w:rPr>
        <w:t>en</w:t>
      </w:r>
      <w:proofErr w:type="spellEnd"/>
      <w:r w:rsidRPr="00E32355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cstheme="minorHAnsi"/>
          <w:color w:val="53575A"/>
          <w:sz w:val="23"/>
          <w:szCs w:val="23"/>
        </w:rPr>
        <w:t>contribuant</w:t>
      </w:r>
      <w:proofErr w:type="spellEnd"/>
      <w:r w:rsidRPr="00E32355">
        <w:rPr>
          <w:rFonts w:cstheme="minorHAnsi"/>
          <w:color w:val="53575A"/>
          <w:sz w:val="23"/>
          <w:szCs w:val="23"/>
        </w:rPr>
        <w:t xml:space="preserve"> au </w:t>
      </w:r>
      <w:proofErr w:type="spellStart"/>
      <w:r w:rsidRPr="00E32355">
        <w:rPr>
          <w:rFonts w:cstheme="minorHAnsi"/>
          <w:color w:val="53575A"/>
          <w:sz w:val="23"/>
          <w:szCs w:val="23"/>
        </w:rPr>
        <w:t>processus</w:t>
      </w:r>
      <w:proofErr w:type="spellEnd"/>
      <w:r w:rsidRPr="00E32355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cstheme="minorHAnsi"/>
          <w:color w:val="53575A"/>
          <w:sz w:val="23"/>
          <w:szCs w:val="23"/>
        </w:rPr>
        <w:t>d'élaboration</w:t>
      </w:r>
      <w:proofErr w:type="spellEnd"/>
      <w:r w:rsidRPr="00E32355">
        <w:rPr>
          <w:rFonts w:cstheme="minorHAnsi"/>
          <w:color w:val="53575A"/>
          <w:sz w:val="23"/>
          <w:szCs w:val="23"/>
        </w:rPr>
        <w:t xml:space="preserve"> de </w:t>
      </w:r>
      <w:proofErr w:type="spellStart"/>
      <w:r w:rsidRPr="00E32355">
        <w:rPr>
          <w:rFonts w:cstheme="minorHAnsi"/>
          <w:color w:val="53575A"/>
          <w:sz w:val="23"/>
          <w:szCs w:val="23"/>
        </w:rPr>
        <w:t>normes</w:t>
      </w:r>
      <w:proofErr w:type="spellEnd"/>
      <w:r w:rsidRPr="00E32355">
        <w:rPr>
          <w:rFonts w:cstheme="minorHAnsi"/>
          <w:color w:val="53575A"/>
          <w:sz w:val="23"/>
          <w:szCs w:val="23"/>
        </w:rPr>
        <w:t xml:space="preserve"> </w:t>
      </w:r>
      <w:proofErr w:type="gramStart"/>
      <w:r w:rsidRPr="00E32355">
        <w:rPr>
          <w:rFonts w:cstheme="minorHAnsi"/>
          <w:color w:val="53575A"/>
          <w:sz w:val="23"/>
          <w:szCs w:val="23"/>
        </w:rPr>
        <w:t>relatives</w:t>
      </w:r>
      <w:proofErr w:type="gramEnd"/>
      <w:r w:rsidRPr="00E32355">
        <w:rPr>
          <w:rFonts w:cstheme="minorHAnsi"/>
          <w:color w:val="53575A"/>
          <w:sz w:val="23"/>
          <w:szCs w:val="23"/>
        </w:rPr>
        <w:t xml:space="preserve"> aux obligations des </w:t>
      </w:r>
      <w:proofErr w:type="spellStart"/>
      <w:r w:rsidRPr="00E32355">
        <w:rPr>
          <w:rFonts w:cstheme="minorHAnsi"/>
          <w:color w:val="53575A"/>
          <w:sz w:val="23"/>
          <w:szCs w:val="23"/>
        </w:rPr>
        <w:t>Etats</w:t>
      </w:r>
      <w:proofErr w:type="spellEnd"/>
      <w:r w:rsidRPr="00E32355">
        <w:rPr>
          <w:rFonts w:cstheme="minorHAnsi"/>
          <w:color w:val="53575A"/>
          <w:sz w:val="23"/>
          <w:szCs w:val="23"/>
        </w:rPr>
        <w:t xml:space="preserve"> de </w:t>
      </w:r>
      <w:proofErr w:type="spellStart"/>
      <w:r w:rsidRPr="00E32355">
        <w:rPr>
          <w:rFonts w:cstheme="minorHAnsi"/>
          <w:color w:val="53575A"/>
          <w:sz w:val="23"/>
          <w:szCs w:val="23"/>
        </w:rPr>
        <w:t>réguler</w:t>
      </w:r>
      <w:proofErr w:type="spellEnd"/>
      <w:r w:rsidRPr="00E32355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cstheme="minorHAnsi"/>
          <w:color w:val="53575A"/>
          <w:sz w:val="23"/>
          <w:szCs w:val="23"/>
        </w:rPr>
        <w:t>l’intervention</w:t>
      </w:r>
      <w:proofErr w:type="spellEnd"/>
      <w:r w:rsidRPr="00E32355">
        <w:rPr>
          <w:rFonts w:cstheme="minorHAnsi"/>
          <w:color w:val="53575A"/>
          <w:sz w:val="23"/>
          <w:szCs w:val="23"/>
        </w:rPr>
        <w:t xml:space="preserve"> des </w:t>
      </w:r>
      <w:proofErr w:type="spellStart"/>
      <w:r w:rsidRPr="00E32355">
        <w:rPr>
          <w:rFonts w:cstheme="minorHAnsi"/>
          <w:color w:val="53575A"/>
          <w:sz w:val="23"/>
          <w:szCs w:val="23"/>
        </w:rPr>
        <w:t>acteurs</w:t>
      </w:r>
      <w:proofErr w:type="spellEnd"/>
      <w:r w:rsidRPr="00E32355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cstheme="minorHAnsi"/>
          <w:color w:val="53575A"/>
          <w:sz w:val="23"/>
          <w:szCs w:val="23"/>
        </w:rPr>
        <w:t>privés</w:t>
      </w:r>
      <w:proofErr w:type="spellEnd"/>
      <w:r w:rsidRPr="00E32355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E32355">
        <w:rPr>
          <w:rFonts w:cstheme="minorHAnsi"/>
          <w:color w:val="53575A"/>
          <w:sz w:val="23"/>
          <w:szCs w:val="23"/>
        </w:rPr>
        <w:t>dans</w:t>
      </w:r>
      <w:proofErr w:type="spellEnd"/>
      <w:r w:rsidRPr="00E32355">
        <w:rPr>
          <w:rFonts w:cstheme="minorHAnsi"/>
          <w:color w:val="53575A"/>
          <w:sz w:val="23"/>
          <w:szCs w:val="23"/>
        </w:rPr>
        <w:t xml:space="preserve"> la </w:t>
      </w:r>
      <w:proofErr w:type="spellStart"/>
      <w:r w:rsidRPr="00E32355">
        <w:rPr>
          <w:rFonts w:cstheme="minorHAnsi"/>
          <w:color w:val="53575A"/>
          <w:sz w:val="23"/>
          <w:szCs w:val="23"/>
        </w:rPr>
        <w:t>fourniture</w:t>
      </w:r>
      <w:proofErr w:type="spellEnd"/>
      <w:r w:rsidRPr="00E32355">
        <w:rPr>
          <w:rFonts w:cstheme="minorHAnsi"/>
          <w:color w:val="53575A"/>
          <w:sz w:val="23"/>
          <w:szCs w:val="23"/>
        </w:rPr>
        <w:t xml:space="preserve"> de services </w:t>
      </w:r>
      <w:proofErr w:type="spellStart"/>
      <w:r w:rsidRPr="00E32355">
        <w:rPr>
          <w:rFonts w:cstheme="minorHAnsi"/>
          <w:color w:val="53575A"/>
          <w:sz w:val="23"/>
          <w:szCs w:val="23"/>
        </w:rPr>
        <w:t>sociaux</w:t>
      </w:r>
      <w:proofErr w:type="spellEnd"/>
      <w:r w:rsidRPr="00E32355">
        <w:rPr>
          <w:rFonts w:cstheme="minorHAnsi"/>
          <w:color w:val="53575A"/>
          <w:sz w:val="23"/>
          <w:szCs w:val="23"/>
        </w:rPr>
        <w:t>.</w:t>
      </w:r>
    </w:p>
    <w:p w:rsidR="00E32355" w:rsidRPr="00E32355" w:rsidRDefault="00E32355" w:rsidP="00E3235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3575A"/>
          <w:sz w:val="23"/>
          <w:szCs w:val="23"/>
        </w:rPr>
      </w:pPr>
      <w:r w:rsidRPr="00E3235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E3235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E3235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3235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E3235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, le 04 mars 2020</w:t>
      </w:r>
    </w:p>
    <w:p w:rsidR="00E32355" w:rsidRDefault="00E32355"/>
    <w:sectPr w:rsidR="00E32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35C11"/>
    <w:multiLevelType w:val="multilevel"/>
    <w:tmpl w:val="744AD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55"/>
    <w:rsid w:val="00931231"/>
    <w:rsid w:val="00E3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1B1CA0"/>
  <w15:chartTrackingRefBased/>
  <w15:docId w15:val="{A541DC89-6801-4E2A-9B2C-53A2F6FA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2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355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styleId="Emphasis">
    <w:name w:val="Emphasis"/>
    <w:basedOn w:val="DefaultParagraphFont"/>
    <w:uiPriority w:val="20"/>
    <w:qFormat/>
    <w:rsid w:val="00E3235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3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E32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2023-05-30T10:15:00Z</dcterms:created>
  <dcterms:modified xsi:type="dcterms:W3CDTF">2023-05-30T10:16:00Z</dcterms:modified>
</cp:coreProperties>
</file>