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3C0" w:rsidRPr="002A23C0" w:rsidRDefault="002A23C0" w:rsidP="002A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bookmarkStart w:id="0" w:name="_GoBack"/>
      <w:r w:rsidRPr="002A23C0">
        <w:rPr>
          <w:rFonts w:ascii="Book Antiqua" w:eastAsia="Times New Roman" w:hAnsi="Book Antiqua" w:cs="Times New Roman"/>
          <w:b/>
          <w:bCs/>
          <w:color w:val="000000"/>
          <w:lang w:eastAsia="en-ZA"/>
        </w:rPr>
        <w:t xml:space="preserve">ACHPR/Res. 463 (LXVI) 2020: </w:t>
      </w:r>
      <w:r w:rsidRPr="002A23C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Resolution on the Renewal of the Mandate, Appointment of the Chairperson and Reconstitution of the Working Group on Specific Issues related to the Work of the Commission </w:t>
      </w:r>
    </w:p>
    <w:bookmarkEnd w:id="0"/>
    <w:p w:rsidR="002A23C0" w:rsidRPr="002A23C0" w:rsidRDefault="002A23C0" w:rsidP="002A2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A23C0">
        <w:rPr>
          <w:rFonts w:ascii="Times New Roman" w:eastAsia="Times New Roman" w:hAnsi="Times New Roman" w:cs="Times New Roman"/>
          <w:sz w:val="24"/>
          <w:szCs w:val="24"/>
          <w:lang w:eastAsia="en-ZA"/>
        </w:rPr>
        <w:t> </w:t>
      </w:r>
    </w:p>
    <w:p w:rsidR="002A23C0" w:rsidRPr="002A23C0" w:rsidRDefault="002A23C0" w:rsidP="002A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A23C0"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  <w:lang w:eastAsia="en-ZA"/>
        </w:rPr>
        <w:t>The African Commission on Human and Peoples' Rights (the Commission), meeting at its 66th Ordinary Session, held virtually from 13 July to 7 August 2020:</w:t>
      </w:r>
      <w:r w:rsidRPr="002A23C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 </w:t>
      </w:r>
    </w:p>
    <w:p w:rsidR="002A23C0" w:rsidRPr="002A23C0" w:rsidRDefault="002A23C0" w:rsidP="002A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2A23C0" w:rsidRPr="002A23C0" w:rsidRDefault="002A23C0" w:rsidP="002A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A23C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Recalling</w:t>
      </w:r>
      <w:r w:rsidRPr="002A23C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its mandate of promotion and protection of human and peoples’ rights in Africa under Article 45 of the African Charter on Human and Peoples’ Rights (African Charter); </w:t>
      </w:r>
    </w:p>
    <w:p w:rsidR="002A23C0" w:rsidRPr="002A23C0" w:rsidRDefault="002A23C0" w:rsidP="002A2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A23C0">
        <w:rPr>
          <w:rFonts w:ascii="Times New Roman" w:eastAsia="Times New Roman" w:hAnsi="Times New Roman" w:cs="Times New Roman"/>
          <w:sz w:val="24"/>
          <w:szCs w:val="24"/>
          <w:lang w:eastAsia="en-ZA"/>
        </w:rPr>
        <w:t> </w:t>
      </w:r>
    </w:p>
    <w:p w:rsidR="002A23C0" w:rsidRPr="002A23C0" w:rsidRDefault="002A23C0" w:rsidP="002A2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A23C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Recalling</w:t>
      </w:r>
      <w:r w:rsidRPr="002A23C0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en-ZA"/>
        </w:rPr>
        <w:t> </w:t>
      </w:r>
      <w:r w:rsidRPr="002A23C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its</w:t>
      </w:r>
      <w:r w:rsidRPr="002A23C0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en-ZA"/>
        </w:rPr>
        <w:t xml:space="preserve"> </w:t>
      </w:r>
      <w:r w:rsidRPr="002A23C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Resolution </w:t>
      </w:r>
      <w:r w:rsidRPr="002A23C0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en-ZA"/>
        </w:rPr>
        <w:t>ACHPR/Res.77 (XXXVII) 05</w:t>
      </w:r>
      <w:r w:rsidRPr="002A23C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 on the establishment of a Working Group on Specific Issues Related to the Work of the Commission (Working Group) adopted at its 37</w:t>
      </w:r>
      <w:r w:rsidRPr="002A23C0">
        <w:rPr>
          <w:rFonts w:ascii="Book Antiqua" w:eastAsia="Times New Roman" w:hAnsi="Book Antiqua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2A23C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Ordinary Session;</w:t>
      </w:r>
    </w:p>
    <w:p w:rsidR="002A23C0" w:rsidRPr="002A23C0" w:rsidRDefault="002A23C0" w:rsidP="002A2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A23C0">
        <w:rPr>
          <w:rFonts w:ascii="Times New Roman" w:eastAsia="Times New Roman" w:hAnsi="Times New Roman" w:cs="Times New Roman"/>
          <w:sz w:val="24"/>
          <w:szCs w:val="24"/>
          <w:lang w:eastAsia="en-ZA"/>
        </w:rPr>
        <w:t> </w:t>
      </w:r>
    </w:p>
    <w:p w:rsidR="002A23C0" w:rsidRPr="002A23C0" w:rsidRDefault="002A23C0" w:rsidP="002A2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A23C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Mindful </w:t>
      </w:r>
      <w:r w:rsidRPr="002A23C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of its Resolutions ACHPR/Res.80(XXXVIII)05, ACHPR/Res.127(XXXXII)07, ACHPR/Res.150 (XLVI)09,  ACHPR/Res.280 (LV) 2014, and ACHPR/Res.311 (LVII) 2015 on the Renewal of the Mandate and Composition of the Working group; </w:t>
      </w:r>
    </w:p>
    <w:p w:rsidR="002A23C0" w:rsidRPr="002A23C0" w:rsidRDefault="002A23C0" w:rsidP="002A2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A23C0">
        <w:rPr>
          <w:rFonts w:ascii="Times New Roman" w:eastAsia="Times New Roman" w:hAnsi="Times New Roman" w:cs="Times New Roman"/>
          <w:sz w:val="24"/>
          <w:szCs w:val="24"/>
          <w:lang w:eastAsia="en-ZA"/>
        </w:rPr>
        <w:t> </w:t>
      </w:r>
    </w:p>
    <w:p w:rsidR="002A23C0" w:rsidRPr="002A23C0" w:rsidRDefault="002A23C0" w:rsidP="002A2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A23C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Recalling</w:t>
      </w:r>
      <w:r w:rsidRPr="002A23C0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en-ZA"/>
        </w:rPr>
        <w:t> </w:t>
      </w:r>
      <w:r w:rsidRPr="002A23C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its</w:t>
      </w:r>
      <w:r w:rsidRPr="002A23C0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en-ZA"/>
        </w:rPr>
        <w:t xml:space="preserve"> </w:t>
      </w:r>
      <w:r w:rsidRPr="002A23C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Resolutions </w:t>
      </w:r>
      <w:r w:rsidRPr="002A23C0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en-ZA"/>
        </w:rPr>
        <w:t>ACHPR/Res.</w:t>
      </w:r>
      <w:r w:rsidRPr="002A23C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233 </w:t>
      </w:r>
      <w:r w:rsidRPr="002A23C0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en-ZA"/>
        </w:rPr>
        <w:t>(EXT.OS/XIII</w:t>
      </w:r>
      <w:proofErr w:type="gramStart"/>
      <w:r w:rsidRPr="002A23C0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en-ZA"/>
        </w:rPr>
        <w:t>)13</w:t>
      </w:r>
      <w:proofErr w:type="gramEnd"/>
      <w:r w:rsidRPr="002A23C0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en-ZA"/>
        </w:rPr>
        <w:t xml:space="preserve"> and </w:t>
      </w:r>
      <w:r w:rsidRPr="002A23C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ACHPR/Res. 328 (EXT.OS/XIX) 2016 reconstituting the Working Group and modifying its mandate and composition; </w:t>
      </w:r>
    </w:p>
    <w:p w:rsidR="002A23C0" w:rsidRPr="002A23C0" w:rsidRDefault="002A23C0" w:rsidP="002A2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A23C0">
        <w:rPr>
          <w:rFonts w:ascii="Times New Roman" w:eastAsia="Times New Roman" w:hAnsi="Times New Roman" w:cs="Times New Roman"/>
          <w:sz w:val="24"/>
          <w:szCs w:val="24"/>
          <w:lang w:eastAsia="en-ZA"/>
        </w:rPr>
        <w:t> </w:t>
      </w:r>
    </w:p>
    <w:p w:rsidR="002A23C0" w:rsidRPr="002A23C0" w:rsidRDefault="002A23C0" w:rsidP="002A2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A23C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Further recalling</w:t>
      </w:r>
      <w:r w:rsidRPr="002A23C0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en-ZA"/>
        </w:rPr>
        <w:t> </w:t>
      </w:r>
      <w:r w:rsidRPr="002A23C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its</w:t>
      </w:r>
      <w:r w:rsidRPr="002A23C0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en-ZA"/>
        </w:rPr>
        <w:t xml:space="preserve"> </w:t>
      </w:r>
      <w:r w:rsidRPr="002A23C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Resolution ACHPR/Res. 389(LXI) 2017 on the Appointment of the Chairperson, Renewal of the Mandate and Reconstitution of the Working </w:t>
      </w:r>
      <w:proofErr w:type="gramStart"/>
      <w:r w:rsidRPr="002A23C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Group ;</w:t>
      </w:r>
      <w:proofErr w:type="gramEnd"/>
    </w:p>
    <w:p w:rsidR="002A23C0" w:rsidRPr="002A23C0" w:rsidRDefault="002A23C0" w:rsidP="002A2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A23C0">
        <w:rPr>
          <w:rFonts w:ascii="Times New Roman" w:eastAsia="Times New Roman" w:hAnsi="Times New Roman" w:cs="Times New Roman"/>
          <w:sz w:val="24"/>
          <w:szCs w:val="24"/>
          <w:lang w:eastAsia="en-ZA"/>
        </w:rPr>
        <w:t> </w:t>
      </w:r>
    </w:p>
    <w:p w:rsidR="002A23C0" w:rsidRPr="002A23C0" w:rsidRDefault="002A23C0" w:rsidP="002A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A23C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Noting with appreciation</w:t>
      </w:r>
      <w:r w:rsidRPr="002A23C0"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 </w:t>
      </w:r>
      <w:r w:rsidRPr="002A23C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the work undertaken by the Working Group under the leadership of Commissioner </w:t>
      </w:r>
      <w:proofErr w:type="spellStart"/>
      <w:r w:rsidRPr="002A23C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Kayitesi</w:t>
      </w:r>
      <w:proofErr w:type="spellEnd"/>
      <w:r w:rsidRPr="002A23C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 </w:t>
      </w:r>
      <w:proofErr w:type="spellStart"/>
      <w:r w:rsidRPr="002A23C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Zainabo</w:t>
      </w:r>
      <w:proofErr w:type="spellEnd"/>
      <w:r w:rsidRPr="002A23C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 Sylvie</w:t>
      </w:r>
      <w:r w:rsidRPr="002A23C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;</w:t>
      </w:r>
    </w:p>
    <w:p w:rsidR="002A23C0" w:rsidRPr="002A23C0" w:rsidRDefault="002A23C0" w:rsidP="002A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2A23C0" w:rsidRPr="002A23C0" w:rsidRDefault="002A23C0" w:rsidP="002A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A23C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Considering</w:t>
      </w:r>
      <w:r w:rsidRPr="002A23C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that the mandate of the Chairperson and the members of the Working Group has come to an end; </w:t>
      </w:r>
    </w:p>
    <w:p w:rsidR="002A23C0" w:rsidRPr="002A23C0" w:rsidRDefault="002A23C0" w:rsidP="002A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2A23C0" w:rsidRPr="002A23C0" w:rsidRDefault="002A23C0" w:rsidP="002A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A23C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Recognizing</w:t>
      </w:r>
      <w:r w:rsidRPr="002A23C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the importance of the Working Group and the need to allow the Working Group to continue to carry out its mandate;</w:t>
      </w:r>
    </w:p>
    <w:p w:rsidR="002A23C0" w:rsidRPr="002A23C0" w:rsidRDefault="002A23C0" w:rsidP="002A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2A23C0" w:rsidRPr="002A23C0" w:rsidRDefault="002A23C0" w:rsidP="002A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A23C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Bearing in mind </w:t>
      </w:r>
      <w:r w:rsidRPr="002A23C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the</w:t>
      </w:r>
      <w:r w:rsidRPr="002A23C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 </w:t>
      </w:r>
      <w:r w:rsidRPr="002A23C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Standard Operating Procedures (SOPs) relating to its Special Mechanisms adopted during its 27</w:t>
      </w:r>
      <w:r w:rsidRPr="002A23C0">
        <w:rPr>
          <w:rFonts w:ascii="Book Antiqua" w:eastAsia="Times New Roman" w:hAnsi="Book Antiqua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2A23C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Extra-Ordinary Session held from 19 February to 4 March 2020, in Banjul, The Gambia;</w:t>
      </w:r>
    </w:p>
    <w:p w:rsidR="002A23C0" w:rsidRPr="002A23C0" w:rsidRDefault="002A23C0" w:rsidP="002A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2A23C0" w:rsidRPr="002A23C0" w:rsidRDefault="002A23C0" w:rsidP="002A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A23C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Noting in particular</w:t>
      </w:r>
      <w:r w:rsidRPr="002A23C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, guidance provided by the SOPS on the working modalities of Special Mechanisms, general roles and responsibilities of mandate holders, the composition, appointment, tenure and conduct of mandate holders;</w:t>
      </w:r>
    </w:p>
    <w:p w:rsidR="002A23C0" w:rsidRPr="002A23C0" w:rsidRDefault="002A23C0" w:rsidP="002A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2A23C0" w:rsidRPr="002A23C0" w:rsidRDefault="002A23C0" w:rsidP="002A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A23C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Noting</w:t>
      </w:r>
      <w:r w:rsidRPr="002A23C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the Final Communiqué of the 28th Extraordinary Session held from 29 June to 1 July 2020 wherein responsibilities were assigned to Commissioners;</w:t>
      </w:r>
    </w:p>
    <w:p w:rsidR="002A23C0" w:rsidRPr="002A23C0" w:rsidRDefault="002A23C0" w:rsidP="002A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2A23C0" w:rsidRPr="002A23C0" w:rsidRDefault="002A23C0" w:rsidP="002A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A23C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Decides to:</w:t>
      </w:r>
    </w:p>
    <w:p w:rsidR="002A23C0" w:rsidRPr="002A23C0" w:rsidRDefault="002A23C0" w:rsidP="002A2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A23C0">
        <w:rPr>
          <w:rFonts w:ascii="Times New Roman" w:eastAsia="Times New Roman" w:hAnsi="Times New Roman" w:cs="Times New Roman"/>
          <w:sz w:val="24"/>
          <w:szCs w:val="24"/>
          <w:lang w:eastAsia="en-ZA"/>
        </w:rPr>
        <w:t> </w:t>
      </w:r>
    </w:p>
    <w:p w:rsidR="002A23C0" w:rsidRPr="002A23C0" w:rsidRDefault="002A23C0" w:rsidP="002A23C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</w:pPr>
      <w:r w:rsidRPr="002A23C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lastRenderedPageBreak/>
        <w:t>Appoint</w:t>
      </w:r>
      <w:r w:rsidRPr="002A23C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</w:t>
      </w:r>
      <w:r w:rsidRPr="002A23C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Commissioner Marie Louise </w:t>
      </w:r>
      <w:proofErr w:type="spellStart"/>
      <w:r w:rsidRPr="002A23C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Abomo</w:t>
      </w:r>
      <w:proofErr w:type="spellEnd"/>
      <w:r w:rsidRPr="002A23C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as Chairperson of the Working Group for a period of 2 years with effect from 1 July 2020;</w:t>
      </w:r>
    </w:p>
    <w:p w:rsidR="002A23C0" w:rsidRPr="002A23C0" w:rsidRDefault="002A23C0" w:rsidP="002A23C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</w:pPr>
      <w:r w:rsidRPr="002A23C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Appoint </w:t>
      </w:r>
      <w:r w:rsidRPr="002A23C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for the same period </w:t>
      </w:r>
      <w:r w:rsidRPr="002A23C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Commissioner</w:t>
      </w:r>
      <w:r w:rsidRPr="002A23C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</w:t>
      </w:r>
      <w:r w:rsidRPr="002A23C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Solomon </w:t>
      </w:r>
      <w:proofErr w:type="spellStart"/>
      <w:r w:rsidRPr="002A23C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Ayele</w:t>
      </w:r>
      <w:proofErr w:type="spellEnd"/>
      <w:r w:rsidRPr="002A23C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 </w:t>
      </w:r>
      <w:proofErr w:type="spellStart"/>
      <w:r w:rsidRPr="002A23C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Dersso</w:t>
      </w:r>
      <w:proofErr w:type="spellEnd"/>
      <w:r w:rsidRPr="002A23C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 </w:t>
      </w:r>
      <w:r w:rsidRPr="002A23C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as Vice-Chairperson of the Working Group; </w:t>
      </w:r>
    </w:p>
    <w:p w:rsidR="002A23C0" w:rsidRPr="002A23C0" w:rsidRDefault="002A23C0" w:rsidP="002A23C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</w:pPr>
      <w:r w:rsidRPr="002A23C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Renew</w:t>
      </w:r>
      <w:r w:rsidRPr="002A23C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the mandate of </w:t>
      </w:r>
      <w:r w:rsidRPr="002A23C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Commissioners </w:t>
      </w:r>
      <w:proofErr w:type="spellStart"/>
      <w:r w:rsidRPr="002A23C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Kayitesi</w:t>
      </w:r>
      <w:proofErr w:type="spellEnd"/>
      <w:r w:rsidRPr="002A23C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 </w:t>
      </w:r>
      <w:proofErr w:type="spellStart"/>
      <w:r w:rsidRPr="002A23C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Zainabo</w:t>
      </w:r>
      <w:proofErr w:type="spellEnd"/>
      <w:r w:rsidRPr="002A23C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 Sylvie and Maya </w:t>
      </w:r>
      <w:proofErr w:type="spellStart"/>
      <w:r w:rsidRPr="002A23C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Sahli</w:t>
      </w:r>
      <w:proofErr w:type="spellEnd"/>
      <w:r w:rsidRPr="002A23C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 </w:t>
      </w:r>
      <w:proofErr w:type="spellStart"/>
      <w:r w:rsidRPr="002A23C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Fadel</w:t>
      </w:r>
      <w:proofErr w:type="spellEnd"/>
      <w:r w:rsidRPr="002A23C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 </w:t>
      </w:r>
      <w:r w:rsidRPr="002A23C0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as Members of the Working Group for the same period. </w:t>
      </w:r>
    </w:p>
    <w:p w:rsidR="002A23C0" w:rsidRPr="002A23C0" w:rsidRDefault="002A23C0" w:rsidP="002A2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A23C0">
        <w:rPr>
          <w:rFonts w:ascii="Times New Roman" w:eastAsia="Times New Roman" w:hAnsi="Times New Roman" w:cs="Times New Roman"/>
          <w:sz w:val="24"/>
          <w:szCs w:val="24"/>
          <w:lang w:eastAsia="en-ZA"/>
        </w:rPr>
        <w:t> </w:t>
      </w:r>
    </w:p>
    <w:p w:rsidR="002A23C0" w:rsidRPr="002A23C0" w:rsidRDefault="002A23C0" w:rsidP="002A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A23C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Done virtually, 07 August 2020</w:t>
      </w:r>
    </w:p>
    <w:p w:rsidR="006F7B9B" w:rsidRDefault="006F7B9B"/>
    <w:sectPr w:rsidR="006F7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215FE"/>
    <w:multiLevelType w:val="multilevel"/>
    <w:tmpl w:val="F196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C0"/>
    <w:rsid w:val="00043C12"/>
    <w:rsid w:val="00146250"/>
    <w:rsid w:val="00191085"/>
    <w:rsid w:val="001D70CE"/>
    <w:rsid w:val="00235948"/>
    <w:rsid w:val="002A23C0"/>
    <w:rsid w:val="005977CF"/>
    <w:rsid w:val="005A30D3"/>
    <w:rsid w:val="006815EF"/>
    <w:rsid w:val="006F7B9B"/>
    <w:rsid w:val="00834F5D"/>
    <w:rsid w:val="0096189E"/>
    <w:rsid w:val="00D71E2D"/>
    <w:rsid w:val="00E2145E"/>
    <w:rsid w:val="00EA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98BEF-7AA5-4692-9A6E-FF2F1E8F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Altech Autopage Cellular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2021-10-30T11:50:00Z</dcterms:created>
  <dcterms:modified xsi:type="dcterms:W3CDTF">2021-10-31T09:36:00Z</dcterms:modified>
</cp:coreProperties>
</file>