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81D" w:rsidRPr="0054781D" w:rsidRDefault="0054781D" w:rsidP="0054781D">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54781D">
        <w:rPr>
          <w:rFonts w:eastAsia="Times New Roman" w:cstheme="minorHAnsi"/>
          <w:color w:val="111111"/>
          <w:spacing w:val="15"/>
          <w:kern w:val="36"/>
          <w:sz w:val="28"/>
          <w:szCs w:val="28"/>
          <w:lang w:eastAsia="en-ZA"/>
        </w:rPr>
        <w:t>Resolution on the Renewal of the Mandate and Reconstitution of the Working Group on Specific Issues related to the Work of the Commission - ACHPR/Res.530 (LXXIII) 2022</w:t>
      </w:r>
    </w:p>
    <w:bookmarkEnd w:id="0"/>
    <w:p w:rsidR="00645EB3" w:rsidRPr="0054781D" w:rsidRDefault="0054781D">
      <w:pPr>
        <w:rPr>
          <w:rFonts w:cstheme="minorHAnsi"/>
          <w:color w:val="231F20"/>
          <w:sz w:val="23"/>
          <w:szCs w:val="23"/>
          <w:shd w:val="clear" w:color="auto" w:fill="FFFFFF"/>
        </w:rPr>
      </w:pPr>
      <w:r w:rsidRPr="0054781D">
        <w:rPr>
          <w:rFonts w:cstheme="minorHAnsi"/>
          <w:color w:val="231F20"/>
          <w:sz w:val="23"/>
          <w:szCs w:val="23"/>
          <w:shd w:val="clear" w:color="auto" w:fill="FFFFFF"/>
        </w:rPr>
        <w:t>Dec 12, 2022</w:t>
      </w:r>
    </w:p>
    <w:p w:rsidR="0054781D" w:rsidRPr="0054781D" w:rsidRDefault="0054781D">
      <w:pPr>
        <w:rPr>
          <w:rFonts w:cstheme="minorHAnsi"/>
          <w:color w:val="231F20"/>
          <w:sz w:val="23"/>
          <w:szCs w:val="23"/>
          <w:shd w:val="clear" w:color="auto" w:fill="FFFFFF"/>
        </w:rPr>
      </w:pPr>
    </w:p>
    <w:p w:rsidR="0054781D" w:rsidRPr="0054781D" w:rsidRDefault="0054781D" w:rsidP="0054781D">
      <w:pPr>
        <w:pStyle w:val="NormalWeb"/>
        <w:shd w:val="clear" w:color="auto" w:fill="FFFFFF"/>
        <w:spacing w:before="0" w:beforeAutospacing="0" w:after="150" w:afterAutospacing="0"/>
        <w:rPr>
          <w:rFonts w:asciiTheme="minorHAnsi" w:hAnsiTheme="minorHAnsi" w:cstheme="minorHAnsi"/>
          <w:color w:val="53575A"/>
          <w:sz w:val="23"/>
          <w:szCs w:val="23"/>
        </w:rPr>
      </w:pPr>
      <w:r w:rsidRPr="0054781D">
        <w:rPr>
          <w:rStyle w:val="Strong"/>
          <w:rFonts w:asciiTheme="minorHAnsi" w:hAnsiTheme="minorHAnsi" w:cstheme="minorHAnsi"/>
          <w:color w:val="53575A"/>
          <w:sz w:val="23"/>
          <w:szCs w:val="23"/>
        </w:rPr>
        <w:t>The African Commission on Human and Peoples' Rights (the Commission), meeting at its 73rd Ordinary Session, held from 21 October to 9 November 2022 in Banjul, The Gambia:</w:t>
      </w:r>
    </w:p>
    <w:p w:rsidR="0054781D" w:rsidRPr="0054781D" w:rsidRDefault="0054781D" w:rsidP="0054781D">
      <w:pPr>
        <w:pStyle w:val="NormalWeb"/>
        <w:shd w:val="clear" w:color="auto" w:fill="FFFFFF"/>
        <w:spacing w:before="0" w:beforeAutospacing="0" w:after="150" w:afterAutospacing="0"/>
        <w:rPr>
          <w:rFonts w:asciiTheme="minorHAnsi" w:hAnsiTheme="minorHAnsi" w:cstheme="minorHAnsi"/>
          <w:color w:val="53575A"/>
          <w:sz w:val="23"/>
          <w:szCs w:val="23"/>
        </w:rPr>
      </w:pPr>
      <w:r w:rsidRPr="0054781D">
        <w:rPr>
          <w:rStyle w:val="Strong"/>
          <w:rFonts w:asciiTheme="minorHAnsi" w:hAnsiTheme="minorHAnsi" w:cstheme="minorHAnsi"/>
          <w:color w:val="53575A"/>
          <w:sz w:val="23"/>
          <w:szCs w:val="23"/>
        </w:rPr>
        <w:t>Recalling</w:t>
      </w:r>
      <w:r w:rsidRPr="0054781D">
        <w:rPr>
          <w:rFonts w:asciiTheme="minorHAnsi" w:hAnsiTheme="minorHAnsi" w:cstheme="minorHAnsi"/>
          <w:color w:val="53575A"/>
          <w:sz w:val="23"/>
          <w:szCs w:val="23"/>
        </w:rPr>
        <w:t> its mandate of promotion and protection of human and peoples’ rights in Africa under Article 45 of the African Charter on Human and Peoples’ Rights (African Charter); </w:t>
      </w:r>
    </w:p>
    <w:p w:rsidR="0054781D" w:rsidRPr="0054781D" w:rsidRDefault="0054781D" w:rsidP="0054781D">
      <w:pPr>
        <w:pStyle w:val="NormalWeb"/>
        <w:shd w:val="clear" w:color="auto" w:fill="FFFFFF"/>
        <w:spacing w:before="0" w:beforeAutospacing="0" w:after="150" w:afterAutospacing="0"/>
        <w:rPr>
          <w:rFonts w:asciiTheme="minorHAnsi" w:hAnsiTheme="minorHAnsi" w:cstheme="minorHAnsi"/>
          <w:color w:val="53575A"/>
          <w:sz w:val="23"/>
          <w:szCs w:val="23"/>
        </w:rPr>
      </w:pPr>
      <w:r w:rsidRPr="0054781D">
        <w:rPr>
          <w:rStyle w:val="Strong"/>
          <w:rFonts w:asciiTheme="minorHAnsi" w:hAnsiTheme="minorHAnsi" w:cstheme="minorHAnsi"/>
          <w:color w:val="53575A"/>
          <w:sz w:val="23"/>
          <w:szCs w:val="23"/>
        </w:rPr>
        <w:t>Recalling</w:t>
      </w:r>
      <w:r w:rsidRPr="0054781D">
        <w:rPr>
          <w:rFonts w:asciiTheme="minorHAnsi" w:hAnsiTheme="minorHAnsi" w:cstheme="minorHAnsi"/>
          <w:color w:val="53575A"/>
          <w:sz w:val="23"/>
          <w:szCs w:val="23"/>
        </w:rPr>
        <w:t> its Resolution ACHPR/Res.77 (XXXVII) 05 on the establishment of a Working Group on Specific Issues Related to the Work of the Commission (Working Group) adopted at its 37th Ordinary Session;</w:t>
      </w:r>
    </w:p>
    <w:p w:rsidR="0054781D" w:rsidRPr="0054781D" w:rsidRDefault="0054781D" w:rsidP="0054781D">
      <w:pPr>
        <w:pStyle w:val="NormalWeb"/>
        <w:shd w:val="clear" w:color="auto" w:fill="FFFFFF"/>
        <w:spacing w:before="0" w:beforeAutospacing="0" w:after="150" w:afterAutospacing="0"/>
        <w:rPr>
          <w:rFonts w:asciiTheme="minorHAnsi" w:hAnsiTheme="minorHAnsi" w:cstheme="minorHAnsi"/>
          <w:color w:val="53575A"/>
          <w:sz w:val="23"/>
          <w:szCs w:val="23"/>
        </w:rPr>
      </w:pPr>
      <w:r w:rsidRPr="0054781D">
        <w:rPr>
          <w:rStyle w:val="Strong"/>
          <w:rFonts w:asciiTheme="minorHAnsi" w:hAnsiTheme="minorHAnsi" w:cstheme="minorHAnsi"/>
          <w:color w:val="53575A"/>
          <w:sz w:val="23"/>
          <w:szCs w:val="23"/>
        </w:rPr>
        <w:t>Mindful </w:t>
      </w:r>
      <w:r w:rsidRPr="0054781D">
        <w:rPr>
          <w:rFonts w:asciiTheme="minorHAnsi" w:hAnsiTheme="minorHAnsi" w:cstheme="minorHAnsi"/>
          <w:color w:val="53575A"/>
          <w:sz w:val="23"/>
          <w:szCs w:val="23"/>
        </w:rPr>
        <w:t>of its Resolutions ACHPR/Res.80(XXXVIII)05, ACHPR/Res.127(XXXXII)07, ACHPR/Res.150 (XLVI)09, ACHPR/Res.280 (LV) 2014, ACHPR/Res.311 (LVII) 2015, and ACHPR/Res. 389(LXI) 2017 on the Renewal of the Mandate and Composition of the Working group;</w:t>
      </w:r>
    </w:p>
    <w:p w:rsidR="0054781D" w:rsidRPr="0054781D" w:rsidRDefault="0054781D" w:rsidP="0054781D">
      <w:pPr>
        <w:pStyle w:val="NormalWeb"/>
        <w:shd w:val="clear" w:color="auto" w:fill="FFFFFF"/>
        <w:spacing w:before="0" w:beforeAutospacing="0" w:after="150" w:afterAutospacing="0"/>
        <w:rPr>
          <w:rFonts w:asciiTheme="minorHAnsi" w:hAnsiTheme="minorHAnsi" w:cstheme="minorHAnsi"/>
          <w:color w:val="53575A"/>
          <w:sz w:val="23"/>
          <w:szCs w:val="23"/>
        </w:rPr>
      </w:pPr>
      <w:r w:rsidRPr="0054781D">
        <w:rPr>
          <w:rStyle w:val="Strong"/>
          <w:rFonts w:asciiTheme="minorHAnsi" w:hAnsiTheme="minorHAnsi" w:cstheme="minorHAnsi"/>
          <w:color w:val="53575A"/>
          <w:sz w:val="23"/>
          <w:szCs w:val="23"/>
        </w:rPr>
        <w:t>Recalling</w:t>
      </w:r>
      <w:r w:rsidRPr="0054781D">
        <w:rPr>
          <w:rFonts w:asciiTheme="minorHAnsi" w:hAnsiTheme="minorHAnsi" w:cstheme="minorHAnsi"/>
          <w:color w:val="53575A"/>
          <w:sz w:val="23"/>
          <w:szCs w:val="23"/>
        </w:rPr>
        <w:t> its Resolutions ACHPR/Res.233 (EXT.OS/XIII)13 and ACHPR/Res. 328 (EXT.OS/XIX) 2016 reconstituting the Working Group and modifying its mandate and composition;</w:t>
      </w:r>
    </w:p>
    <w:p w:rsidR="0054781D" w:rsidRPr="0054781D" w:rsidRDefault="0054781D" w:rsidP="0054781D">
      <w:pPr>
        <w:pStyle w:val="NormalWeb"/>
        <w:shd w:val="clear" w:color="auto" w:fill="FFFFFF"/>
        <w:spacing w:before="0" w:beforeAutospacing="0" w:after="150" w:afterAutospacing="0"/>
        <w:rPr>
          <w:rFonts w:asciiTheme="minorHAnsi" w:hAnsiTheme="minorHAnsi" w:cstheme="minorHAnsi"/>
          <w:color w:val="53575A"/>
          <w:sz w:val="23"/>
          <w:szCs w:val="23"/>
        </w:rPr>
      </w:pPr>
      <w:r w:rsidRPr="0054781D">
        <w:rPr>
          <w:rStyle w:val="Strong"/>
          <w:rFonts w:asciiTheme="minorHAnsi" w:hAnsiTheme="minorHAnsi" w:cstheme="minorHAnsi"/>
          <w:color w:val="53575A"/>
          <w:sz w:val="23"/>
          <w:szCs w:val="23"/>
        </w:rPr>
        <w:t>Further recalling</w:t>
      </w:r>
      <w:r w:rsidRPr="0054781D">
        <w:rPr>
          <w:rFonts w:asciiTheme="minorHAnsi" w:hAnsiTheme="minorHAnsi" w:cstheme="minorHAnsi"/>
          <w:color w:val="53575A"/>
          <w:sz w:val="23"/>
          <w:szCs w:val="23"/>
        </w:rPr>
        <w:t> its Resolution ACHPR/Res. 463 (LXVI) 2020 on the Appointment of the Chairperson, Renewal of the Mandate and Reconstitution of the Working Group;</w:t>
      </w:r>
    </w:p>
    <w:p w:rsidR="0054781D" w:rsidRPr="0054781D" w:rsidRDefault="0054781D" w:rsidP="0054781D">
      <w:pPr>
        <w:pStyle w:val="NormalWeb"/>
        <w:shd w:val="clear" w:color="auto" w:fill="FFFFFF"/>
        <w:spacing w:before="0" w:beforeAutospacing="0" w:after="150" w:afterAutospacing="0"/>
        <w:rPr>
          <w:rFonts w:asciiTheme="minorHAnsi" w:hAnsiTheme="minorHAnsi" w:cstheme="minorHAnsi"/>
          <w:color w:val="53575A"/>
          <w:sz w:val="23"/>
          <w:szCs w:val="23"/>
        </w:rPr>
      </w:pPr>
      <w:r w:rsidRPr="0054781D">
        <w:rPr>
          <w:rStyle w:val="Strong"/>
          <w:rFonts w:asciiTheme="minorHAnsi" w:hAnsiTheme="minorHAnsi" w:cstheme="minorHAnsi"/>
          <w:color w:val="53575A"/>
          <w:sz w:val="23"/>
          <w:szCs w:val="23"/>
        </w:rPr>
        <w:t>Noting</w:t>
      </w:r>
      <w:r w:rsidRPr="0054781D">
        <w:rPr>
          <w:rFonts w:asciiTheme="minorHAnsi" w:hAnsiTheme="minorHAnsi" w:cstheme="minorHAnsi"/>
          <w:color w:val="53575A"/>
          <w:sz w:val="23"/>
          <w:szCs w:val="23"/>
        </w:rPr>
        <w:t xml:space="preserve"> with appreciation the work done by the Working Group under the leadership of Commissioner Marie-Louise </w:t>
      </w:r>
      <w:proofErr w:type="spellStart"/>
      <w:r w:rsidRPr="0054781D">
        <w:rPr>
          <w:rFonts w:asciiTheme="minorHAnsi" w:hAnsiTheme="minorHAnsi" w:cstheme="minorHAnsi"/>
          <w:color w:val="53575A"/>
          <w:sz w:val="23"/>
          <w:szCs w:val="23"/>
        </w:rPr>
        <w:t>Abomo</w:t>
      </w:r>
      <w:proofErr w:type="spellEnd"/>
      <w:r w:rsidRPr="0054781D">
        <w:rPr>
          <w:rFonts w:asciiTheme="minorHAnsi" w:hAnsiTheme="minorHAnsi" w:cstheme="minorHAnsi"/>
          <w:color w:val="53575A"/>
          <w:sz w:val="23"/>
          <w:szCs w:val="23"/>
        </w:rPr>
        <w:t xml:space="preserve"> and its former Chairpersons in the discharge of its mandate;</w:t>
      </w:r>
    </w:p>
    <w:p w:rsidR="0054781D" w:rsidRPr="0054781D" w:rsidRDefault="0054781D" w:rsidP="0054781D">
      <w:pPr>
        <w:pStyle w:val="NormalWeb"/>
        <w:shd w:val="clear" w:color="auto" w:fill="FFFFFF"/>
        <w:spacing w:before="0" w:beforeAutospacing="0" w:after="150" w:afterAutospacing="0"/>
        <w:rPr>
          <w:rFonts w:asciiTheme="minorHAnsi" w:hAnsiTheme="minorHAnsi" w:cstheme="minorHAnsi"/>
          <w:color w:val="53575A"/>
          <w:sz w:val="23"/>
          <w:szCs w:val="23"/>
        </w:rPr>
      </w:pPr>
      <w:r w:rsidRPr="0054781D">
        <w:rPr>
          <w:rStyle w:val="Strong"/>
          <w:rFonts w:asciiTheme="minorHAnsi" w:hAnsiTheme="minorHAnsi" w:cstheme="minorHAnsi"/>
          <w:color w:val="53575A"/>
          <w:sz w:val="23"/>
          <w:szCs w:val="23"/>
        </w:rPr>
        <w:t>Considering</w:t>
      </w:r>
      <w:r w:rsidRPr="0054781D">
        <w:rPr>
          <w:rFonts w:asciiTheme="minorHAnsi" w:hAnsiTheme="minorHAnsi" w:cstheme="minorHAnsi"/>
          <w:color w:val="53575A"/>
          <w:sz w:val="23"/>
          <w:szCs w:val="23"/>
        </w:rPr>
        <w:t> that the mandate of the Chairperson and the members of the Working Group has come to an end;</w:t>
      </w:r>
    </w:p>
    <w:p w:rsidR="0054781D" w:rsidRPr="0054781D" w:rsidRDefault="0054781D" w:rsidP="0054781D">
      <w:pPr>
        <w:pStyle w:val="NormalWeb"/>
        <w:shd w:val="clear" w:color="auto" w:fill="FFFFFF"/>
        <w:spacing w:before="0" w:beforeAutospacing="0" w:after="150" w:afterAutospacing="0"/>
        <w:rPr>
          <w:rFonts w:asciiTheme="minorHAnsi" w:hAnsiTheme="minorHAnsi" w:cstheme="minorHAnsi"/>
          <w:color w:val="53575A"/>
          <w:sz w:val="23"/>
          <w:szCs w:val="23"/>
        </w:rPr>
      </w:pPr>
      <w:r w:rsidRPr="0054781D">
        <w:rPr>
          <w:rStyle w:val="Strong"/>
          <w:rFonts w:asciiTheme="minorHAnsi" w:hAnsiTheme="minorHAnsi" w:cstheme="minorHAnsi"/>
          <w:color w:val="53575A"/>
          <w:sz w:val="23"/>
          <w:szCs w:val="23"/>
        </w:rPr>
        <w:t>Recognizing </w:t>
      </w:r>
      <w:r w:rsidRPr="0054781D">
        <w:rPr>
          <w:rFonts w:asciiTheme="minorHAnsi" w:hAnsiTheme="minorHAnsi" w:cstheme="minorHAnsi"/>
          <w:color w:val="53575A"/>
          <w:sz w:val="23"/>
          <w:szCs w:val="23"/>
        </w:rPr>
        <w:t>the importance of the Working Group and the need to allow the Working Group to continue to carry out its mandate;</w:t>
      </w:r>
    </w:p>
    <w:p w:rsidR="0054781D" w:rsidRPr="0054781D" w:rsidRDefault="0054781D" w:rsidP="0054781D">
      <w:pPr>
        <w:pStyle w:val="NormalWeb"/>
        <w:shd w:val="clear" w:color="auto" w:fill="FFFFFF"/>
        <w:spacing w:before="0" w:beforeAutospacing="0" w:after="150" w:afterAutospacing="0"/>
        <w:rPr>
          <w:rFonts w:asciiTheme="minorHAnsi" w:hAnsiTheme="minorHAnsi" w:cstheme="minorHAnsi"/>
          <w:color w:val="53575A"/>
          <w:sz w:val="23"/>
          <w:szCs w:val="23"/>
        </w:rPr>
      </w:pPr>
      <w:r w:rsidRPr="0054781D">
        <w:rPr>
          <w:rStyle w:val="Strong"/>
          <w:rFonts w:asciiTheme="minorHAnsi" w:hAnsiTheme="minorHAnsi" w:cstheme="minorHAnsi"/>
          <w:color w:val="53575A"/>
          <w:sz w:val="23"/>
          <w:szCs w:val="23"/>
        </w:rPr>
        <w:t>Bearing in mind</w:t>
      </w:r>
      <w:r w:rsidRPr="0054781D">
        <w:rPr>
          <w:rFonts w:asciiTheme="minorHAnsi" w:hAnsiTheme="minorHAnsi" w:cstheme="minorHAnsi"/>
          <w:color w:val="53575A"/>
          <w:sz w:val="23"/>
          <w:szCs w:val="23"/>
        </w:rPr>
        <w:t> the Standard Operating Procedures on the Special Mechanisms of the Commission (the SOPs on Special Mechanisms) adopted at its 27th Extraordinary Session held from 19 February to 4 March 2020 in Banjul, The Gambia;</w:t>
      </w:r>
    </w:p>
    <w:p w:rsidR="0054781D" w:rsidRPr="0054781D" w:rsidRDefault="0054781D" w:rsidP="0054781D">
      <w:pPr>
        <w:pStyle w:val="NormalWeb"/>
        <w:shd w:val="clear" w:color="auto" w:fill="FFFFFF"/>
        <w:spacing w:before="0" w:beforeAutospacing="0" w:after="150" w:afterAutospacing="0"/>
        <w:rPr>
          <w:rFonts w:asciiTheme="minorHAnsi" w:hAnsiTheme="minorHAnsi" w:cstheme="minorHAnsi"/>
          <w:color w:val="53575A"/>
          <w:sz w:val="23"/>
          <w:szCs w:val="23"/>
        </w:rPr>
      </w:pPr>
      <w:r w:rsidRPr="0054781D">
        <w:rPr>
          <w:rStyle w:val="Strong"/>
          <w:rFonts w:asciiTheme="minorHAnsi" w:hAnsiTheme="minorHAnsi" w:cstheme="minorHAnsi"/>
          <w:color w:val="53575A"/>
          <w:sz w:val="23"/>
          <w:szCs w:val="23"/>
        </w:rPr>
        <w:t>Noting in particular</w:t>
      </w:r>
      <w:r w:rsidRPr="0054781D">
        <w:rPr>
          <w:rFonts w:asciiTheme="minorHAnsi" w:hAnsiTheme="minorHAnsi" w:cstheme="minorHAnsi"/>
          <w:color w:val="53575A"/>
          <w:sz w:val="23"/>
          <w:szCs w:val="23"/>
        </w:rPr>
        <w:t> the guidelines set out in the SOPs on Special Mechanisms, including the general roles and responsibilities of mandate holders, the composition of the mechanisms, the appointment of members and the duration of their mandate as well as the code of conduct for mandate holders;</w:t>
      </w:r>
    </w:p>
    <w:p w:rsidR="0054781D" w:rsidRPr="0054781D" w:rsidRDefault="0054781D" w:rsidP="0054781D">
      <w:pPr>
        <w:pStyle w:val="NormalWeb"/>
        <w:shd w:val="clear" w:color="auto" w:fill="FFFFFF"/>
        <w:spacing w:before="0" w:beforeAutospacing="0" w:after="150" w:afterAutospacing="0"/>
        <w:rPr>
          <w:rFonts w:asciiTheme="minorHAnsi" w:hAnsiTheme="minorHAnsi" w:cstheme="minorHAnsi"/>
          <w:color w:val="53575A"/>
          <w:sz w:val="23"/>
          <w:szCs w:val="23"/>
        </w:rPr>
      </w:pPr>
      <w:r w:rsidRPr="0054781D">
        <w:rPr>
          <w:rStyle w:val="Strong"/>
          <w:rFonts w:asciiTheme="minorHAnsi" w:hAnsiTheme="minorHAnsi" w:cstheme="minorHAnsi"/>
          <w:color w:val="53575A"/>
          <w:sz w:val="23"/>
          <w:szCs w:val="23"/>
        </w:rPr>
        <w:t>Further noting </w:t>
      </w:r>
      <w:r w:rsidRPr="0054781D">
        <w:rPr>
          <w:rFonts w:asciiTheme="minorHAnsi" w:hAnsiTheme="minorHAnsi" w:cstheme="minorHAnsi"/>
          <w:color w:val="53575A"/>
          <w:sz w:val="23"/>
          <w:szCs w:val="23"/>
        </w:rPr>
        <w:t>the decisions taken during this 73rd Ordinary Session regarding the allocation of responsibilities among the Commissioners;</w:t>
      </w:r>
    </w:p>
    <w:p w:rsidR="0054781D" w:rsidRPr="0054781D" w:rsidRDefault="0054781D" w:rsidP="0054781D">
      <w:pPr>
        <w:pStyle w:val="NormalWeb"/>
        <w:shd w:val="clear" w:color="auto" w:fill="FFFFFF"/>
        <w:spacing w:before="0" w:beforeAutospacing="0" w:after="150" w:afterAutospacing="0"/>
        <w:rPr>
          <w:rFonts w:asciiTheme="minorHAnsi" w:hAnsiTheme="minorHAnsi" w:cstheme="minorHAnsi"/>
          <w:color w:val="53575A"/>
          <w:sz w:val="23"/>
          <w:szCs w:val="23"/>
        </w:rPr>
      </w:pPr>
      <w:r w:rsidRPr="0054781D">
        <w:rPr>
          <w:rFonts w:asciiTheme="minorHAnsi" w:hAnsiTheme="minorHAnsi" w:cstheme="minorHAnsi"/>
          <w:color w:val="53575A"/>
          <w:sz w:val="23"/>
          <w:szCs w:val="23"/>
        </w:rPr>
        <w:t> </w:t>
      </w:r>
    </w:p>
    <w:p w:rsidR="0054781D" w:rsidRPr="0054781D" w:rsidRDefault="0054781D" w:rsidP="0054781D">
      <w:pPr>
        <w:pStyle w:val="NormalWeb"/>
        <w:shd w:val="clear" w:color="auto" w:fill="FFFFFF"/>
        <w:spacing w:before="0" w:beforeAutospacing="0" w:after="150" w:afterAutospacing="0"/>
        <w:rPr>
          <w:rFonts w:asciiTheme="minorHAnsi" w:hAnsiTheme="minorHAnsi" w:cstheme="minorHAnsi"/>
          <w:color w:val="53575A"/>
          <w:sz w:val="23"/>
          <w:szCs w:val="23"/>
        </w:rPr>
      </w:pPr>
      <w:r w:rsidRPr="0054781D">
        <w:rPr>
          <w:rFonts w:asciiTheme="minorHAnsi" w:hAnsiTheme="minorHAnsi" w:cstheme="minorHAnsi"/>
          <w:color w:val="53575A"/>
          <w:sz w:val="23"/>
          <w:szCs w:val="23"/>
        </w:rPr>
        <w:t>Decides to:</w:t>
      </w:r>
      <w:r w:rsidRPr="0054781D">
        <w:rPr>
          <w:rFonts w:asciiTheme="minorHAnsi" w:hAnsiTheme="minorHAnsi" w:cstheme="minorHAnsi"/>
          <w:color w:val="53575A"/>
          <w:sz w:val="23"/>
          <w:szCs w:val="23"/>
        </w:rPr>
        <w:br/>
        <w:t>1. Renew the mandate of </w:t>
      </w:r>
      <w:r w:rsidRPr="0054781D">
        <w:rPr>
          <w:rStyle w:val="Strong"/>
          <w:rFonts w:asciiTheme="minorHAnsi" w:hAnsiTheme="minorHAnsi" w:cstheme="minorHAnsi"/>
          <w:color w:val="53575A"/>
          <w:sz w:val="23"/>
          <w:szCs w:val="23"/>
        </w:rPr>
        <w:t xml:space="preserve">Commissioner Marie Louise </w:t>
      </w:r>
      <w:proofErr w:type="spellStart"/>
      <w:r w:rsidRPr="0054781D">
        <w:rPr>
          <w:rStyle w:val="Strong"/>
          <w:rFonts w:asciiTheme="minorHAnsi" w:hAnsiTheme="minorHAnsi" w:cstheme="minorHAnsi"/>
          <w:color w:val="53575A"/>
          <w:sz w:val="23"/>
          <w:szCs w:val="23"/>
        </w:rPr>
        <w:t>Abomo</w:t>
      </w:r>
      <w:proofErr w:type="spellEnd"/>
      <w:r w:rsidRPr="0054781D">
        <w:rPr>
          <w:rFonts w:asciiTheme="minorHAnsi" w:hAnsiTheme="minorHAnsi" w:cstheme="minorHAnsi"/>
          <w:color w:val="53575A"/>
          <w:sz w:val="23"/>
          <w:szCs w:val="23"/>
        </w:rPr>
        <w:t> as Chairperson of the Working Group for a period of 2 years with effect from 9 November 2022;</w:t>
      </w:r>
      <w:r w:rsidRPr="0054781D">
        <w:rPr>
          <w:rFonts w:asciiTheme="minorHAnsi" w:hAnsiTheme="minorHAnsi" w:cstheme="minorHAnsi"/>
          <w:color w:val="53575A"/>
          <w:sz w:val="23"/>
          <w:szCs w:val="23"/>
        </w:rPr>
        <w:br/>
        <w:t>2. Appoint for the same period </w:t>
      </w:r>
      <w:r w:rsidRPr="0054781D">
        <w:rPr>
          <w:rStyle w:val="Strong"/>
          <w:rFonts w:asciiTheme="minorHAnsi" w:hAnsiTheme="minorHAnsi" w:cstheme="minorHAnsi"/>
          <w:color w:val="53575A"/>
          <w:sz w:val="23"/>
          <w:szCs w:val="23"/>
        </w:rPr>
        <w:t xml:space="preserve">Commissioner </w:t>
      </w:r>
      <w:proofErr w:type="spellStart"/>
      <w:r w:rsidRPr="0054781D">
        <w:rPr>
          <w:rStyle w:val="Strong"/>
          <w:rFonts w:asciiTheme="minorHAnsi" w:hAnsiTheme="minorHAnsi" w:cstheme="minorHAnsi"/>
          <w:color w:val="53575A"/>
          <w:sz w:val="23"/>
          <w:szCs w:val="23"/>
        </w:rPr>
        <w:t>Litha</w:t>
      </w:r>
      <w:proofErr w:type="spellEnd"/>
      <w:r w:rsidRPr="0054781D">
        <w:rPr>
          <w:rStyle w:val="Strong"/>
          <w:rFonts w:asciiTheme="minorHAnsi" w:hAnsiTheme="minorHAnsi" w:cstheme="minorHAnsi"/>
          <w:color w:val="53575A"/>
          <w:sz w:val="23"/>
          <w:szCs w:val="23"/>
        </w:rPr>
        <w:t xml:space="preserve"> </w:t>
      </w:r>
      <w:proofErr w:type="spellStart"/>
      <w:r w:rsidRPr="0054781D">
        <w:rPr>
          <w:rStyle w:val="Strong"/>
          <w:rFonts w:asciiTheme="minorHAnsi" w:hAnsiTheme="minorHAnsi" w:cstheme="minorHAnsi"/>
          <w:color w:val="53575A"/>
          <w:sz w:val="23"/>
          <w:szCs w:val="23"/>
        </w:rPr>
        <w:t>Musyimi-Ogana</w:t>
      </w:r>
      <w:proofErr w:type="spellEnd"/>
      <w:r w:rsidRPr="0054781D">
        <w:rPr>
          <w:rFonts w:asciiTheme="minorHAnsi" w:hAnsiTheme="minorHAnsi" w:cstheme="minorHAnsi"/>
          <w:color w:val="53575A"/>
          <w:sz w:val="23"/>
          <w:szCs w:val="23"/>
        </w:rPr>
        <w:t> as Vice-Chairperson of the Working Group;</w:t>
      </w:r>
      <w:r w:rsidRPr="0054781D">
        <w:rPr>
          <w:rFonts w:asciiTheme="minorHAnsi" w:hAnsiTheme="minorHAnsi" w:cstheme="minorHAnsi"/>
          <w:color w:val="53575A"/>
          <w:sz w:val="23"/>
          <w:szCs w:val="23"/>
        </w:rPr>
        <w:br/>
      </w:r>
      <w:r w:rsidRPr="0054781D">
        <w:rPr>
          <w:rFonts w:asciiTheme="minorHAnsi" w:hAnsiTheme="minorHAnsi" w:cstheme="minorHAnsi"/>
          <w:color w:val="53575A"/>
          <w:sz w:val="23"/>
          <w:szCs w:val="23"/>
        </w:rPr>
        <w:lastRenderedPageBreak/>
        <w:t>3. Renew the mandate of </w:t>
      </w:r>
      <w:r w:rsidRPr="0054781D">
        <w:rPr>
          <w:rStyle w:val="Strong"/>
          <w:rFonts w:asciiTheme="minorHAnsi" w:hAnsiTheme="minorHAnsi" w:cstheme="minorHAnsi"/>
          <w:color w:val="53575A"/>
          <w:sz w:val="23"/>
          <w:szCs w:val="23"/>
        </w:rPr>
        <w:t xml:space="preserve">Commissioners Solomon </w:t>
      </w:r>
      <w:proofErr w:type="spellStart"/>
      <w:r w:rsidRPr="0054781D">
        <w:rPr>
          <w:rStyle w:val="Strong"/>
          <w:rFonts w:asciiTheme="minorHAnsi" w:hAnsiTheme="minorHAnsi" w:cstheme="minorHAnsi"/>
          <w:color w:val="53575A"/>
          <w:sz w:val="23"/>
          <w:szCs w:val="23"/>
        </w:rPr>
        <w:t>Ayele</w:t>
      </w:r>
      <w:proofErr w:type="spellEnd"/>
      <w:r w:rsidRPr="0054781D">
        <w:rPr>
          <w:rStyle w:val="Strong"/>
          <w:rFonts w:asciiTheme="minorHAnsi" w:hAnsiTheme="minorHAnsi" w:cstheme="minorHAnsi"/>
          <w:color w:val="53575A"/>
          <w:sz w:val="23"/>
          <w:szCs w:val="23"/>
        </w:rPr>
        <w:t xml:space="preserve"> </w:t>
      </w:r>
      <w:proofErr w:type="spellStart"/>
      <w:r w:rsidRPr="0054781D">
        <w:rPr>
          <w:rStyle w:val="Strong"/>
          <w:rFonts w:asciiTheme="minorHAnsi" w:hAnsiTheme="minorHAnsi" w:cstheme="minorHAnsi"/>
          <w:color w:val="53575A"/>
          <w:sz w:val="23"/>
          <w:szCs w:val="23"/>
        </w:rPr>
        <w:t>Dersso</w:t>
      </w:r>
      <w:proofErr w:type="spellEnd"/>
      <w:r w:rsidRPr="0054781D">
        <w:rPr>
          <w:rFonts w:asciiTheme="minorHAnsi" w:hAnsiTheme="minorHAnsi" w:cstheme="minorHAnsi"/>
          <w:color w:val="53575A"/>
          <w:sz w:val="23"/>
          <w:szCs w:val="23"/>
        </w:rPr>
        <w:t> as Member of the Working Group for the same period.</w:t>
      </w:r>
    </w:p>
    <w:p w:rsidR="0054781D" w:rsidRPr="0054781D" w:rsidRDefault="0054781D" w:rsidP="0054781D">
      <w:pPr>
        <w:pStyle w:val="NormalWeb"/>
        <w:shd w:val="clear" w:color="auto" w:fill="FFFFFF"/>
        <w:spacing w:before="0" w:beforeAutospacing="0" w:after="150" w:afterAutospacing="0"/>
        <w:rPr>
          <w:rFonts w:asciiTheme="minorHAnsi" w:hAnsiTheme="minorHAnsi" w:cstheme="minorHAnsi"/>
          <w:color w:val="53575A"/>
          <w:sz w:val="23"/>
          <w:szCs w:val="23"/>
        </w:rPr>
      </w:pPr>
      <w:r w:rsidRPr="0054781D">
        <w:rPr>
          <w:rFonts w:asciiTheme="minorHAnsi" w:hAnsiTheme="minorHAnsi" w:cstheme="minorHAnsi"/>
          <w:color w:val="53575A"/>
          <w:sz w:val="23"/>
          <w:szCs w:val="23"/>
        </w:rPr>
        <w:t> </w:t>
      </w:r>
      <w:r w:rsidRPr="0054781D">
        <w:rPr>
          <w:rStyle w:val="Strong"/>
          <w:rFonts w:asciiTheme="minorHAnsi" w:hAnsiTheme="minorHAnsi" w:cstheme="minorHAnsi"/>
          <w:color w:val="53575A"/>
          <w:sz w:val="23"/>
          <w:szCs w:val="23"/>
        </w:rPr>
        <w:t>Done in Banjul, 9 November 2022</w:t>
      </w:r>
    </w:p>
    <w:p w:rsidR="0054781D" w:rsidRDefault="0054781D"/>
    <w:sectPr w:rsidR="005478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1D"/>
    <w:rsid w:val="0054781D"/>
    <w:rsid w:val="00645E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E509"/>
  <w15:chartTrackingRefBased/>
  <w15:docId w15:val="{5FD3FE0A-4E1A-4E4C-999A-BDB24BBA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78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81D"/>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54781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547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482745">
      <w:bodyDiv w:val="1"/>
      <w:marLeft w:val="0"/>
      <w:marRight w:val="0"/>
      <w:marTop w:val="0"/>
      <w:marBottom w:val="0"/>
      <w:divBdr>
        <w:top w:val="none" w:sz="0" w:space="0" w:color="auto"/>
        <w:left w:val="none" w:sz="0" w:space="0" w:color="auto"/>
        <w:bottom w:val="none" w:sz="0" w:space="0" w:color="auto"/>
        <w:right w:val="none" w:sz="0" w:space="0" w:color="auto"/>
      </w:divBdr>
    </w:div>
    <w:div w:id="136971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2023-04-26T14:37:00Z</dcterms:created>
  <dcterms:modified xsi:type="dcterms:W3CDTF">2023-04-26T14:38:00Z</dcterms:modified>
</cp:coreProperties>
</file>