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FDE" w:rsidRDefault="003C67A3">
      <w:pPr>
        <w:pStyle w:val="Bodytext90"/>
        <w:spacing w:after="0"/>
        <w:ind w:left="0" w:firstLine="0"/>
        <w:jc w:val="center"/>
      </w:pPr>
      <w:r>
        <w:rPr>
          <w:b/>
          <w:bCs/>
          <w:u w:val="single"/>
        </w:rPr>
        <w:t>DECISION ON THE 9 SEPTEMBER</w:t>
      </w:r>
    </w:p>
    <w:p w:rsidR="009D5FDE" w:rsidRDefault="003C67A3">
      <w:pPr>
        <w:pStyle w:val="Bodytext90"/>
        <w:spacing w:after="440"/>
        <w:ind w:left="0" w:firstLine="0"/>
        <w:jc w:val="center"/>
      </w:pPr>
      <w:r>
        <w:rPr>
          <w:b/>
          <w:bCs/>
          <w:u w:val="single"/>
        </w:rPr>
        <w:t>AS THE DAY OF AFRICAN UNION</w:t>
      </w:r>
    </w:p>
    <w:p w:rsidR="009D5FDE" w:rsidRDefault="003C67A3">
      <w:pPr>
        <w:pStyle w:val="Bodytext90"/>
        <w:spacing w:after="240"/>
        <w:ind w:left="0" w:firstLine="380"/>
      </w:pPr>
      <w:r>
        <w:rPr>
          <w:b/>
          <w:bCs/>
        </w:rPr>
        <w:t>The Assembly,</w:t>
      </w:r>
    </w:p>
    <w:p w:rsidR="009D5FDE" w:rsidRDefault="003C67A3" w:rsidP="003C67A3">
      <w:pPr>
        <w:pStyle w:val="Bodytext90"/>
        <w:tabs>
          <w:tab w:val="left" w:pos="1459"/>
        </w:tabs>
        <w:spacing w:after="240"/>
        <w:ind w:left="1460" w:hanging="70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proposal of the Leader of the Libyan Revolution Colonel Muamar Khaddafi to consider the 9</w:t>
      </w:r>
      <w:r>
        <w:rPr>
          <w:vertAlign w:val="superscript"/>
        </w:rPr>
        <w:t>th</w:t>
      </w:r>
      <w:r>
        <w:t xml:space="preserve"> of September as the Day of the African Union instead of 2 March;</w:t>
      </w:r>
    </w:p>
    <w:p w:rsidR="009D5FDE" w:rsidRDefault="003C67A3" w:rsidP="003C67A3">
      <w:pPr>
        <w:pStyle w:val="Bodytext90"/>
        <w:tabs>
          <w:tab w:val="left" w:pos="1459"/>
        </w:tabs>
        <w:spacing w:after="240"/>
        <w:ind w:left="0" w:firstLine="74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>the Leader of the Libyan Revolution for his proposal;</w:t>
      </w:r>
    </w:p>
    <w:p w:rsidR="009D5FDE" w:rsidRDefault="003C67A3" w:rsidP="003C67A3">
      <w:pPr>
        <w:pStyle w:val="Bodytext90"/>
        <w:tabs>
          <w:tab w:val="left" w:pos="1459"/>
        </w:tabs>
        <w:spacing w:after="240"/>
        <w:ind w:left="0" w:firstLine="74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APPROVES AND DECLARES </w:t>
      </w:r>
      <w:r>
        <w:t>the 9</w:t>
      </w:r>
      <w:r>
        <w:rPr>
          <w:vertAlign w:val="superscript"/>
        </w:rPr>
        <w:t>th</w:t>
      </w:r>
      <w:r>
        <w:t xml:space="preserve"> September the Day of the African Union;</w:t>
      </w:r>
    </w:p>
    <w:p w:rsidR="009D5FDE" w:rsidRDefault="003C67A3" w:rsidP="003C67A3">
      <w:pPr>
        <w:pStyle w:val="Bodytext90"/>
        <w:tabs>
          <w:tab w:val="left" w:pos="1459"/>
        </w:tabs>
        <w:spacing w:after="240"/>
        <w:ind w:left="1460" w:hanging="700"/>
      </w:pPr>
      <w:bookmarkStart w:id="3" w:name="bookmark3"/>
      <w:bookmarkEnd w:id="3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all Member States to take all necessary m</w:t>
      </w:r>
      <w:r>
        <w:t>easures to commemorate the Day of the African Union on 9</w:t>
      </w:r>
      <w:r>
        <w:rPr>
          <w:vertAlign w:val="superscript"/>
        </w:rPr>
        <w:t>th</w:t>
      </w:r>
      <w:r>
        <w:t xml:space="preserve"> September of every year.</w:t>
      </w:r>
    </w:p>
    <w:sectPr w:rsidR="009D5FDE">
      <w:pgSz w:w="11909" w:h="16840"/>
      <w:pgMar w:top="2936" w:right="687" w:bottom="2936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C67A3">
      <w:r>
        <w:separator/>
      </w:r>
    </w:p>
  </w:endnote>
  <w:endnote w:type="continuationSeparator" w:id="0">
    <w:p w:rsidR="00000000" w:rsidRDefault="003C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FDE" w:rsidRDefault="003C67A3">
      <w:r>
        <w:separator/>
      </w:r>
    </w:p>
  </w:footnote>
  <w:footnote w:type="continuationSeparator" w:id="0">
    <w:p w:rsidR="009D5FDE" w:rsidRDefault="003C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841F9"/>
    <w:multiLevelType w:val="multilevel"/>
    <w:tmpl w:val="52E8E2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53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DE"/>
    <w:rsid w:val="003C67A3"/>
    <w:rsid w:val="009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