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07650" w:rsidRDefault="00B826EC">
      <w:pPr>
        <w:pStyle w:val="BodyText"/>
        <w:spacing w:after="500"/>
        <w:jc w:val="center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DECISION ON THE REPORT OF THE CHAIRPERSON ON</w:t>
      </w:r>
      <w:r>
        <w:rPr>
          <w:b/>
          <w:bCs/>
          <w:sz w:val="22"/>
          <w:szCs w:val="22"/>
          <w:u w:val="single"/>
        </w:rPr>
        <w:br/>
        <w:t>THE AU SYMBOLS COMPETITIONS (FLAG, EMBLEM, ANTHEM)</w:t>
      </w:r>
      <w:r>
        <w:rPr>
          <w:b/>
          <w:bCs/>
          <w:sz w:val="22"/>
          <w:szCs w:val="22"/>
          <w:u w:val="single"/>
        </w:rPr>
        <w:br/>
        <w:t>Doc. Assembly/AU/6 (III) Rev.l</w:t>
      </w:r>
    </w:p>
    <w:p w:rsidR="00B07650" w:rsidRDefault="00B826EC">
      <w:pPr>
        <w:pStyle w:val="BodyText"/>
        <w:spacing w:after="500"/>
        <w:ind w:firstLine="380"/>
        <w:rPr>
          <w:sz w:val="22"/>
          <w:szCs w:val="22"/>
        </w:rPr>
      </w:pPr>
      <w:r>
        <w:rPr>
          <w:b/>
          <w:bCs/>
          <w:sz w:val="22"/>
          <w:szCs w:val="22"/>
        </w:rPr>
        <w:t>The Assembly:</w:t>
      </w:r>
    </w:p>
    <w:p w:rsidR="00B07650" w:rsidRDefault="00B826EC" w:rsidP="00B826EC">
      <w:pPr>
        <w:pStyle w:val="BodyText"/>
        <w:tabs>
          <w:tab w:val="left" w:pos="1818"/>
        </w:tabs>
        <w:spacing w:after="240"/>
        <w:ind w:left="1820" w:hanging="700"/>
        <w:rPr>
          <w:sz w:val="22"/>
          <w:szCs w:val="22"/>
        </w:rPr>
      </w:pPr>
      <w:bookmarkStart w:id="0" w:name="bookmark0"/>
      <w:bookmarkEnd w:id="0"/>
      <w:r>
        <w:rPr>
          <w:b/>
          <w:bCs/>
          <w:sz w:val="22"/>
          <w:szCs w:val="22"/>
        </w:rPr>
        <w:t>1.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ENDORSES </w:t>
      </w:r>
      <w:r>
        <w:rPr>
          <w:sz w:val="22"/>
          <w:szCs w:val="22"/>
        </w:rPr>
        <w:t>the recommendations of the 4</w:t>
      </w:r>
      <w:r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Ordinary Session of the Executive Council in March 2004 to retain the Emblem and Flag of the former OAU and adopt them as the new AU Flag and Emblem;</w:t>
      </w:r>
    </w:p>
    <w:p w:rsidR="00B07650" w:rsidRDefault="00B826EC" w:rsidP="00B826EC">
      <w:pPr>
        <w:pStyle w:val="BodyText"/>
        <w:tabs>
          <w:tab w:val="left" w:pos="1818"/>
        </w:tabs>
        <w:spacing w:after="240"/>
        <w:ind w:left="1820" w:hanging="700"/>
        <w:rPr>
          <w:sz w:val="22"/>
          <w:szCs w:val="22"/>
        </w:rPr>
      </w:pPr>
      <w:bookmarkStart w:id="1" w:name="bookmark1"/>
      <w:bookmarkEnd w:id="1"/>
      <w:r>
        <w:rPr>
          <w:b/>
          <w:bCs/>
          <w:sz w:val="22"/>
          <w:szCs w:val="22"/>
        </w:rPr>
        <w:t>2.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DECIDES </w:t>
      </w:r>
      <w:r>
        <w:rPr>
          <w:sz w:val="22"/>
          <w:szCs w:val="22"/>
        </w:rPr>
        <w:t>to select the Rearranged (revised) version of the Anthem of the former OAU as the new AU Anthem;</w:t>
      </w:r>
    </w:p>
    <w:p w:rsidR="00B07650" w:rsidRDefault="00B826EC" w:rsidP="00B826EC">
      <w:pPr>
        <w:pStyle w:val="BodyText"/>
        <w:tabs>
          <w:tab w:val="left" w:pos="1818"/>
        </w:tabs>
        <w:spacing w:after="380"/>
        <w:ind w:left="1820" w:hanging="700"/>
        <w:rPr>
          <w:sz w:val="22"/>
          <w:szCs w:val="22"/>
        </w:rPr>
      </w:pPr>
      <w:bookmarkStart w:id="2" w:name="bookmark2"/>
      <w:bookmarkEnd w:id="2"/>
      <w:r>
        <w:rPr>
          <w:b/>
          <w:bCs/>
          <w:sz w:val="22"/>
          <w:szCs w:val="22"/>
        </w:rPr>
        <w:t>3.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ACKNOWLEDGES </w:t>
      </w:r>
      <w:r>
        <w:rPr>
          <w:sz w:val="22"/>
          <w:szCs w:val="22"/>
        </w:rPr>
        <w:t>and thanks all those who submitted entries to the AU Symbols Competitions as well as the Panel of Judges.</w:t>
      </w:r>
    </w:p>
    <w:sectPr w:rsidR="00B07650">
      <w:pgSz w:w="11909" w:h="16840"/>
      <w:pgMar w:top="2552" w:right="690" w:bottom="2552" w:left="82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B826EC">
      <w:r>
        <w:separator/>
      </w:r>
    </w:p>
  </w:endnote>
  <w:endnote w:type="continuationSeparator" w:id="0">
    <w:p w:rsidR="00000000" w:rsidRDefault="00B82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07650" w:rsidRDefault="00B826EC">
      <w:r>
        <w:separator/>
      </w:r>
    </w:p>
  </w:footnote>
  <w:footnote w:type="continuationSeparator" w:id="0">
    <w:p w:rsidR="00B07650" w:rsidRDefault="00B826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401243"/>
    <w:multiLevelType w:val="multilevel"/>
    <w:tmpl w:val="9AA63AD2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8115082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650"/>
    <w:rsid w:val="00B07650"/>
    <w:rsid w:val="00B82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4CBF96-76F4-4D6E-A769-47EDA4B70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4"/>
      <w:szCs w:val="24"/>
      <w:u w:val="none"/>
      <w:shd w:val="clear" w:color="auto" w:fill="auto"/>
    </w:rPr>
  </w:style>
  <w:style w:type="paragraph" w:styleId="BodyText">
    <w:name w:val="Body Text"/>
    <w:basedOn w:val="Normal"/>
    <w:link w:val="BodyTextChar"/>
    <w:pPr>
      <w:spacing w:after="280"/>
    </w:pPr>
    <w:rPr>
      <w:rFonts w:ascii="Bookman Old Style" w:eastAsia="Bookman Old Style" w:hAnsi="Bookman Old Style" w:cs="Bookman Old Sty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DECISIONS AND DECLARATIONS</dc:title>
  <dc:subject/>
  <dc:creator>dayle</dc:creator>
  <cp:keywords/>
  <cp:lastModifiedBy>Mariya Badeva Bright</cp:lastModifiedBy>
  <cp:revision>2</cp:revision>
  <dcterms:created xsi:type="dcterms:W3CDTF">2022-10-23T08:05:00Z</dcterms:created>
  <dcterms:modified xsi:type="dcterms:W3CDTF">2022-10-23T08:05:00Z</dcterms:modified>
</cp:coreProperties>
</file>