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38C" w:rsidRDefault="002D257D">
      <w:pPr>
        <w:pStyle w:val="BodyText"/>
        <w:spacing w:after="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DECISION ON THE SITUATION IN THE DARFUR REGION</w:t>
      </w:r>
    </w:p>
    <w:p w:rsidR="0077738C" w:rsidRDefault="002D257D">
      <w:pPr>
        <w:pStyle w:val="BodyText"/>
        <w:spacing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OF THE SUDAN</w:t>
      </w:r>
    </w:p>
    <w:p w:rsidR="0077738C" w:rsidRDefault="002D257D">
      <w:pPr>
        <w:pStyle w:val="BodyText"/>
        <w:spacing w:after="580" w:line="26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77738C" w:rsidRDefault="002D257D" w:rsidP="002D257D">
      <w:pPr>
        <w:pStyle w:val="BodyText"/>
        <w:tabs>
          <w:tab w:val="left" w:pos="743"/>
        </w:tabs>
        <w:ind w:left="740" w:hanging="740"/>
        <w:jc w:val="both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CONDEMNS </w:t>
      </w:r>
      <w:r>
        <w:t xml:space="preserve">in the strongest possible terms the continuing violations of the Ceasefire Agreement in Darfur by all the Parties and attacks perpetrated on the civilian populations. The Assembly </w:t>
      </w:r>
      <w:r>
        <w:rPr>
          <w:b/>
          <w:bCs/>
          <w:sz w:val="22"/>
          <w:szCs w:val="22"/>
        </w:rPr>
        <w:t xml:space="preserve">URGES </w:t>
      </w:r>
      <w:r>
        <w:t>the parties to put an immediate end to these acts and to strictly adhe</w:t>
      </w:r>
      <w:r>
        <w:t>re to their commitment to desist from any attacks by land or by air;</w:t>
      </w:r>
    </w:p>
    <w:p w:rsidR="0077738C" w:rsidRDefault="002D257D" w:rsidP="002D257D">
      <w:pPr>
        <w:pStyle w:val="BodyText"/>
        <w:tabs>
          <w:tab w:val="left" w:pos="743"/>
        </w:tabs>
        <w:spacing w:line="252" w:lineRule="auto"/>
        <w:ind w:left="740" w:hanging="74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EXPRESSES </w:t>
      </w:r>
      <w:r>
        <w:t>its determination to take appropriate measures against those responsible for further obstructing the peace efforts in Darfur;</w:t>
      </w:r>
    </w:p>
    <w:p w:rsidR="0077738C" w:rsidRDefault="002D257D" w:rsidP="002D257D">
      <w:pPr>
        <w:pStyle w:val="BodyText"/>
        <w:tabs>
          <w:tab w:val="left" w:pos="743"/>
        </w:tabs>
        <w:ind w:left="740" w:hanging="74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SUPPORTS </w:t>
      </w:r>
      <w:r>
        <w:t>the convening in N’djamena, Chad, in Febru</w:t>
      </w:r>
      <w:r>
        <w:t>ary 2005, of a high-level meeting of the Joint Commission, provided for in the Humanitarian Ceasefire Agreement of 8 April 2004, to strengthen the implementation of the Humanitarian Ceasefire Agreement and therefore contribute to the creation of conditions</w:t>
      </w:r>
      <w:r>
        <w:t xml:space="preserve"> conducive to the vigorous pursuit of the peace process;</w:t>
      </w:r>
    </w:p>
    <w:p w:rsidR="0077738C" w:rsidRDefault="002D257D" w:rsidP="002D257D">
      <w:pPr>
        <w:pStyle w:val="BodyText"/>
        <w:tabs>
          <w:tab w:val="left" w:pos="743"/>
        </w:tabs>
        <w:ind w:left="740" w:hanging="74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STRESSES </w:t>
      </w:r>
      <w:r>
        <w:t>the need for urgent and adequate preparation for the resumption of the Inter-Sudanese Peace Talks on Darfur, as directed by the 23</w:t>
      </w:r>
      <w:r>
        <w:rPr>
          <w:vertAlign w:val="superscript"/>
        </w:rPr>
        <w:t>rd</w:t>
      </w:r>
      <w:r>
        <w:t xml:space="preserve"> Meeting of the Peace and Security Council held in Librevi</w:t>
      </w:r>
      <w:r>
        <w:t xml:space="preserve">lle, on 10 January 2005. The Assembly </w:t>
      </w:r>
      <w:r>
        <w:rPr>
          <w:b/>
          <w:bCs/>
          <w:sz w:val="22"/>
          <w:szCs w:val="22"/>
        </w:rPr>
        <w:t xml:space="preserve">URGES </w:t>
      </w:r>
      <w:r>
        <w:t>the Parties to attend these Talks at the highest level, without preconditions;</w:t>
      </w:r>
    </w:p>
    <w:p w:rsidR="0077738C" w:rsidRDefault="002D257D" w:rsidP="002D257D">
      <w:pPr>
        <w:pStyle w:val="BodyText"/>
        <w:tabs>
          <w:tab w:val="left" w:pos="743"/>
        </w:tabs>
        <w:ind w:left="740" w:hanging="740"/>
        <w:jc w:val="both"/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SUPPORTS </w:t>
      </w:r>
      <w:r>
        <w:t>the proposal of the Chairperson of the AU to be assisted in his efforts to facilitate the attainment of a speedy solution to</w:t>
      </w:r>
      <w:r>
        <w:t xml:space="preserve"> the conflict in Darfur by a Committee comprising Chad, Egypt, Gabon, Libya, Nigeria and the AU Commission;</w:t>
      </w:r>
    </w:p>
    <w:p w:rsidR="0077738C" w:rsidRDefault="002D257D" w:rsidP="002D257D">
      <w:pPr>
        <w:pStyle w:val="BodyText"/>
        <w:tabs>
          <w:tab w:val="left" w:pos="743"/>
        </w:tabs>
        <w:ind w:left="740" w:hanging="740"/>
        <w:jc w:val="both"/>
      </w:pPr>
      <w:bookmarkStart w:id="5" w:name="bookmark5"/>
      <w:bookmarkEnd w:id="5"/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ENCOURAGES </w:t>
      </w:r>
      <w:r>
        <w:t>all the leaders and other stakeholders who have been supporting the Inter-Sudanese Peace Talks on Darfur to continue their efforts;</w:t>
      </w:r>
    </w:p>
    <w:p w:rsidR="0077738C" w:rsidRDefault="002D257D" w:rsidP="002D257D">
      <w:pPr>
        <w:pStyle w:val="BodyText"/>
        <w:tabs>
          <w:tab w:val="left" w:pos="743"/>
        </w:tabs>
        <w:ind w:left="740" w:hanging="740"/>
        <w:jc w:val="both"/>
      </w:pPr>
      <w:bookmarkStart w:id="6" w:name="bookmark6"/>
      <w:bookmarkEnd w:id="6"/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REQUE</w:t>
      </w:r>
      <w:r>
        <w:rPr>
          <w:b/>
          <w:bCs/>
          <w:sz w:val="22"/>
          <w:szCs w:val="22"/>
        </w:rPr>
        <w:t xml:space="preserve">STS </w:t>
      </w:r>
      <w:r>
        <w:t xml:space="preserve">the Peace and Security Council (PSC) to keep the situation in Darfur under constant review and to take all necessary measures to promote an early negotiated solution. The Assembly </w:t>
      </w:r>
      <w:r>
        <w:rPr>
          <w:b/>
          <w:bCs/>
          <w:sz w:val="22"/>
          <w:szCs w:val="22"/>
        </w:rPr>
        <w:t xml:space="preserve">FURTHER REQUESTS </w:t>
      </w:r>
      <w:r>
        <w:t>the PSC to review the operations of the African Mission</w:t>
      </w:r>
      <w:r>
        <w:t xml:space="preserve"> in the Sudan (AMIS) and to take all necessary steps to strengthen the Mission.</w:t>
      </w:r>
    </w:p>
    <w:sectPr w:rsidR="0077738C">
      <w:pgSz w:w="11909" w:h="16840"/>
      <w:pgMar w:top="2426" w:right="1184" w:bottom="2299" w:left="12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D257D">
      <w:r>
        <w:separator/>
      </w:r>
    </w:p>
  </w:endnote>
  <w:endnote w:type="continuationSeparator" w:id="0">
    <w:p w:rsidR="00000000" w:rsidRDefault="002D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38C" w:rsidRDefault="002D257D">
      <w:r>
        <w:separator/>
      </w:r>
    </w:p>
  </w:footnote>
  <w:footnote w:type="continuationSeparator" w:id="0">
    <w:p w:rsidR="0077738C" w:rsidRDefault="002D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C68C5"/>
    <w:multiLevelType w:val="multilevel"/>
    <w:tmpl w:val="4FF86F2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200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8C"/>
    <w:rsid w:val="002D257D"/>
    <w:rsid w:val="007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