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REVIEW OF THE PROTOCOL RELATING</w:t>
        <w:br/>
        <w:t>TO THE PAN AFRICAN PARLIAMENT (PAP)</w:t>
        <w:br/>
        <w:t>DOC. EX.CL/459 (XIV)</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line="233" w:lineRule="auto"/>
        <w:ind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Commission on the Review of the Protocol relating to the Pan African Parliament (PAP);</w:t>
      </w:r>
    </w:p>
    <w:p>
      <w:pPr>
        <w:pStyle w:val="Style2"/>
        <w:keepNext w:val="0"/>
        <w:keepLines w:val="0"/>
        <w:widowControl w:val="0"/>
        <w:numPr>
          <w:ilvl w:val="0"/>
          <w:numId w:val="1"/>
        </w:numPr>
        <w:shd w:val="clear" w:color="auto" w:fill="auto"/>
        <w:tabs>
          <w:tab w:pos="722" w:val="left"/>
        </w:tabs>
        <w:bidi w:val="0"/>
        <w:spacing w:before="0" w:after="480" w:line="240" w:lineRule="auto"/>
        <w:ind w:right="0" w:hanging="720"/>
        <w:jc w:val="both"/>
      </w:pPr>
      <w:bookmarkStart w:id="4" w:name="bookmark4"/>
      <w:bookmarkEnd w:id="4"/>
      <w:r>
        <w:rPr>
          <w:b/>
          <w:bCs/>
          <w:color w:val="000000"/>
          <w:spacing w:val="0"/>
          <w:w w:val="100"/>
          <w:position w:val="0"/>
          <w:sz w:val="24"/>
          <w:szCs w:val="24"/>
        </w:rPr>
        <w:t xml:space="preserve">AUTHORIZES </w:t>
      </w:r>
      <w:r>
        <w:rPr>
          <w:color w:val="000000"/>
          <w:spacing w:val="0"/>
          <w:w w:val="100"/>
          <w:position w:val="0"/>
          <w:sz w:val="24"/>
          <w:szCs w:val="24"/>
        </w:rPr>
        <w:t>the Commission to initiate the review process of the Protocol to the Treaty establishing the African Economic Community relating to the Pan</w:t>
        <w:softHyphen/>
        <w:t>African Parliament;</w:t>
      </w:r>
    </w:p>
    <w:p>
      <w:pPr>
        <w:pStyle w:val="Style2"/>
        <w:keepNext w:val="0"/>
        <w:keepLines w:val="0"/>
        <w:widowControl w:val="0"/>
        <w:numPr>
          <w:ilvl w:val="0"/>
          <w:numId w:val="1"/>
        </w:numPr>
        <w:shd w:val="clear" w:color="auto" w:fill="auto"/>
        <w:tabs>
          <w:tab w:pos="722" w:val="left"/>
        </w:tabs>
        <w:bidi w:val="0"/>
        <w:spacing w:before="0" w:after="480" w:line="233" w:lineRule="auto"/>
        <w:ind w:right="0" w:hanging="720"/>
        <w:jc w:val="both"/>
      </w:pPr>
      <w:bookmarkStart w:id="5" w:name="bookmark5"/>
      <w:bookmarkEnd w:id="5"/>
      <w:r>
        <w:rPr>
          <w:b/>
          <w:bCs/>
          <w:color w:val="000000"/>
          <w:spacing w:val="0"/>
          <w:w w:val="100"/>
          <w:position w:val="0"/>
          <w:sz w:val="24"/>
          <w:szCs w:val="24"/>
        </w:rPr>
        <w:t xml:space="preserve">REQUESTS </w:t>
      </w:r>
      <w:r>
        <w:rPr>
          <w:color w:val="000000"/>
          <w:spacing w:val="0"/>
          <w:w w:val="100"/>
          <w:position w:val="0"/>
          <w:sz w:val="24"/>
          <w:szCs w:val="24"/>
        </w:rPr>
        <w:t>the Commission to draft and finalize the Terms of Reference for the review in consultation with the Permanent Representatives Committee (PRC), taking into account the views of PAP;</w:t>
      </w:r>
    </w:p>
    <w:p>
      <w:pPr>
        <w:pStyle w:val="Style2"/>
        <w:keepNext w:val="0"/>
        <w:keepLines w:val="0"/>
        <w:widowControl w:val="0"/>
        <w:numPr>
          <w:ilvl w:val="0"/>
          <w:numId w:val="1"/>
        </w:numPr>
        <w:shd w:val="clear" w:color="auto" w:fill="auto"/>
        <w:tabs>
          <w:tab w:pos="722" w:val="left"/>
        </w:tabs>
        <w:bidi w:val="0"/>
        <w:spacing w:before="0" w:after="480" w:line="240" w:lineRule="auto"/>
        <w:ind w:right="0" w:hanging="720"/>
        <w:jc w:val="both"/>
      </w:pPr>
      <w:bookmarkStart w:id="6" w:name="bookmark6"/>
      <w:bookmarkEnd w:id="6"/>
      <w:r>
        <w:rPr>
          <w:b/>
          <w:bCs/>
          <w:color w:val="000000"/>
          <w:spacing w:val="0"/>
          <w:w w:val="100"/>
          <w:position w:val="0"/>
          <w:sz w:val="24"/>
          <w:szCs w:val="24"/>
        </w:rPr>
        <w:t xml:space="preserve">FURTHER REQUESTS </w:t>
      </w:r>
      <w:r>
        <w:rPr>
          <w:color w:val="000000"/>
          <w:spacing w:val="0"/>
          <w:w w:val="100"/>
          <w:position w:val="0"/>
          <w:sz w:val="24"/>
          <w:szCs w:val="24"/>
        </w:rPr>
        <w:t>the Commission to carry out a comprehensive study on the review of the Protocol based on terms of reference, taking into account the views of the PAP and make appropriate recommendations thereon to the African Union (AU) Policy Organs, through the PRC, for consideration at their next ordinary sessions in July 2009;</w:t>
      </w:r>
    </w:p>
    <w:p>
      <w:pPr>
        <w:pStyle w:val="Style2"/>
        <w:keepNext w:val="0"/>
        <w:keepLines w:val="0"/>
        <w:widowControl w:val="0"/>
        <w:numPr>
          <w:ilvl w:val="0"/>
          <w:numId w:val="1"/>
        </w:numPr>
        <w:shd w:val="clear" w:color="auto" w:fill="auto"/>
        <w:tabs>
          <w:tab w:pos="722" w:val="left"/>
        </w:tabs>
        <w:bidi w:val="0"/>
        <w:spacing w:before="0" w:after="480" w:line="240" w:lineRule="auto"/>
        <w:ind w:right="0" w:hanging="720"/>
        <w:jc w:val="both"/>
      </w:pPr>
      <w:bookmarkStart w:id="7" w:name="bookmark7"/>
      <w:bookmarkEnd w:id="7"/>
      <w:r>
        <w:rPr>
          <w:b/>
          <w:bCs/>
          <w:color w:val="000000"/>
          <w:spacing w:val="0"/>
          <w:w w:val="100"/>
          <w:position w:val="0"/>
          <w:sz w:val="24"/>
          <w:szCs w:val="24"/>
        </w:rPr>
        <w:t xml:space="preserve">ALSO REQUESTS PAP </w:t>
      </w:r>
      <w:r>
        <w:rPr>
          <w:color w:val="000000"/>
          <w:spacing w:val="0"/>
          <w:w w:val="100"/>
          <w:position w:val="0"/>
          <w:sz w:val="24"/>
          <w:szCs w:val="24"/>
        </w:rPr>
        <w:t>to amend its Rules of Procedure to conform to the legal instruments of the AU;</w:t>
      </w:r>
    </w:p>
    <w:p>
      <w:pPr>
        <w:pStyle w:val="Style2"/>
        <w:keepNext w:val="0"/>
        <w:keepLines w:val="0"/>
        <w:widowControl w:val="0"/>
        <w:numPr>
          <w:ilvl w:val="0"/>
          <w:numId w:val="1"/>
        </w:numPr>
        <w:shd w:val="clear" w:color="auto" w:fill="auto"/>
        <w:tabs>
          <w:tab w:pos="722" w:val="left"/>
        </w:tabs>
        <w:bidi w:val="0"/>
        <w:spacing w:before="0" w:after="480" w:line="240" w:lineRule="auto"/>
        <w:ind w:right="0" w:hanging="720"/>
        <w:jc w:val="both"/>
      </w:pPr>
      <w:bookmarkStart w:id="8" w:name="bookmark8"/>
      <w:bookmarkEnd w:id="8"/>
      <w:r>
        <w:rPr>
          <w:b/>
          <w:bCs/>
          <w:color w:val="000000"/>
          <w:spacing w:val="0"/>
          <w:w w:val="100"/>
          <w:position w:val="0"/>
          <w:sz w:val="24"/>
          <w:szCs w:val="24"/>
        </w:rPr>
        <w:t xml:space="preserve">FINALLY REQUESTS </w:t>
      </w:r>
      <w:r>
        <w:rPr>
          <w:color w:val="000000"/>
          <w:spacing w:val="0"/>
          <w:w w:val="100"/>
          <w:position w:val="0"/>
          <w:sz w:val="24"/>
          <w:szCs w:val="24"/>
        </w:rPr>
        <w:t>PAP to urgently fix a term limit for its Bureau drawing inspiration from other AU organs and to immediately hold new elections to renew the mandate of the current Bureau or elect a new one.</w:t>
      </w:r>
    </w:p>
    <w:sectPr>
      <w:footnotePr>
        <w:pos w:val="pageBottom"/>
        <w:numFmt w:val="decimal"/>
        <w:numRestart w:val="continuous"/>
      </w:footnotePr>
      <w:pgSz w:w="11909" w:h="16840"/>
      <w:pgMar w:top="2338" w:right="1209" w:bottom="5645"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