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76" w:lineRule="auto"/>
        <w:ind w:left="0" w:right="0" w:firstLine="0"/>
        <w:jc w:val="center"/>
      </w:pPr>
      <w:r>
        <w:rPr>
          <w:b/>
          <w:bCs/>
          <w:color w:val="000000"/>
          <w:spacing w:val="0"/>
          <w:w w:val="100"/>
          <w:position w:val="0"/>
          <w:sz w:val="24"/>
          <w:szCs w:val="24"/>
        </w:rPr>
        <w:t>DECISION ON STRENGTHENING OF THE COOPERATION AMONG THE AFRICAN</w:t>
        <w:br/>
        <w:t>UNION COMMISSION, THE AFRICAN DEVELOPMENT BANK AND THE UNITED</w:t>
        <w:br/>
        <w:t>NATIONS ECONOMIC COMMISSION FOR AFRICA TO ADDRESS THE</w:t>
        <w:br/>
        <w:t>DEVELOPMENT CHALLENGES OF AFRICA</w:t>
      </w:r>
    </w:p>
    <w:p>
      <w:pPr>
        <w:pStyle w:val="Style2"/>
        <w:keepNext w:val="0"/>
        <w:keepLines w:val="0"/>
        <w:widowControl w:val="0"/>
        <w:shd w:val="clear" w:color="auto" w:fill="auto"/>
        <w:bidi w:val="0"/>
        <w:spacing w:before="0" w:after="0" w:line="276" w:lineRule="auto"/>
        <w:ind w:left="0" w:right="0" w:firstLine="0"/>
        <w:jc w:val="center"/>
      </w:pPr>
      <w:r>
        <w:rPr>
          <w:b/>
          <w:bCs/>
          <w:color w:val="000000"/>
          <w:spacing w:val="0"/>
          <w:w w:val="100"/>
          <w:position w:val="0"/>
          <w:sz w:val="24"/>
          <w:szCs w:val="24"/>
        </w:rPr>
        <w:t>Doc. EX.CL/586(XVII)</w:t>
      </w:r>
    </w:p>
    <w:p>
      <w:pPr>
        <w:pStyle w:val="Style2"/>
        <w:keepNext w:val="0"/>
        <w:keepLines w:val="0"/>
        <w:widowControl w:val="0"/>
        <w:shd w:val="clear" w:color="auto" w:fill="auto"/>
        <w:bidi w:val="0"/>
        <w:spacing w:before="0" w:after="320" w:line="276" w:lineRule="auto"/>
        <w:ind w:left="0" w:right="0" w:firstLine="0"/>
        <w:jc w:val="left"/>
      </w:pPr>
      <w:r>
        <w:rPr>
          <w:b/>
          <w:bCs/>
          <w:color w:val="000000"/>
          <w:spacing w:val="0"/>
          <w:w w:val="100"/>
          <w:position w:val="0"/>
          <w:sz w:val="24"/>
          <w:szCs w:val="24"/>
        </w:rPr>
        <w:t>The Assembly,</w:t>
      </w:r>
    </w:p>
    <w:p>
      <w:pPr>
        <w:pStyle w:val="Style2"/>
        <w:keepNext w:val="0"/>
        <w:keepLines w:val="0"/>
        <w:widowControl w:val="0"/>
        <w:numPr>
          <w:ilvl w:val="0"/>
          <w:numId w:val="1"/>
        </w:numPr>
        <w:shd w:val="clear" w:color="auto" w:fill="auto"/>
        <w:tabs>
          <w:tab w:pos="632" w:val="left"/>
        </w:tabs>
        <w:bidi w:val="0"/>
        <w:spacing w:before="0" w:after="320" w:line="276" w:lineRule="auto"/>
        <w:ind w:left="620" w:right="0" w:hanging="620"/>
        <w:jc w:val="left"/>
      </w:pPr>
      <w:bookmarkStart w:id="0" w:name="bookmark0"/>
      <w:bookmarkEnd w:id="0"/>
      <w:r>
        <w:rPr>
          <w:b/>
          <w:bCs/>
          <w:color w:val="000000"/>
          <w:spacing w:val="0"/>
          <w:w w:val="100"/>
          <w:position w:val="0"/>
          <w:sz w:val="24"/>
          <w:szCs w:val="24"/>
        </w:rPr>
        <w:t xml:space="preserve">NOTES WITH APPRECIATION </w:t>
      </w:r>
      <w:r>
        <w:rPr>
          <w:color w:val="000000"/>
          <w:spacing w:val="0"/>
          <w:w w:val="100"/>
          <w:position w:val="0"/>
          <w:sz w:val="24"/>
          <w:szCs w:val="24"/>
        </w:rPr>
        <w:t>the highly successful convening of the Third Meeting of the Joint African Union (AU) Conference of Ministers of Economy and Finance and the United Nations Economic Commission for Africa (UNECA) Conference of Ministers of Finance, Planning and Economic Development in Lilongwe, Malawi in March 2010;</w:t>
      </w:r>
    </w:p>
    <w:p>
      <w:pPr>
        <w:pStyle w:val="Style2"/>
        <w:keepNext w:val="0"/>
        <w:keepLines w:val="0"/>
        <w:widowControl w:val="0"/>
        <w:numPr>
          <w:ilvl w:val="0"/>
          <w:numId w:val="1"/>
        </w:numPr>
        <w:shd w:val="clear" w:color="auto" w:fill="auto"/>
        <w:tabs>
          <w:tab w:pos="632" w:val="left"/>
        </w:tabs>
        <w:bidi w:val="0"/>
        <w:spacing w:before="0" w:after="320" w:line="271" w:lineRule="auto"/>
        <w:ind w:left="620" w:right="0" w:hanging="620"/>
        <w:jc w:val="left"/>
      </w:pPr>
      <w:bookmarkStart w:id="1" w:name="bookmark1"/>
      <w:bookmarkEnd w:id="1"/>
      <w:r>
        <w:rPr>
          <w:b/>
          <w:bCs/>
          <w:color w:val="000000"/>
          <w:spacing w:val="0"/>
          <w:w w:val="100"/>
          <w:position w:val="0"/>
          <w:sz w:val="24"/>
          <w:szCs w:val="24"/>
        </w:rPr>
        <w:t xml:space="preserve">REAFFIRMS </w:t>
      </w:r>
      <w:r>
        <w:rPr>
          <w:color w:val="000000"/>
          <w:spacing w:val="0"/>
          <w:w w:val="100"/>
          <w:position w:val="0"/>
          <w:sz w:val="24"/>
          <w:szCs w:val="24"/>
        </w:rPr>
        <w:t>the importance of strengthening and increasing cooperation and collaboration between the AU Commission, the African Development Bank (AfDB) and UNECA;</w:t>
      </w:r>
    </w:p>
    <w:p>
      <w:pPr>
        <w:pStyle w:val="Style2"/>
        <w:keepNext w:val="0"/>
        <w:keepLines w:val="0"/>
        <w:widowControl w:val="0"/>
        <w:numPr>
          <w:ilvl w:val="0"/>
          <w:numId w:val="1"/>
        </w:numPr>
        <w:shd w:val="clear" w:color="auto" w:fill="auto"/>
        <w:tabs>
          <w:tab w:pos="632" w:val="left"/>
        </w:tabs>
        <w:bidi w:val="0"/>
        <w:spacing w:before="0" w:after="320" w:line="276" w:lineRule="auto"/>
        <w:ind w:left="620" w:right="0" w:hanging="620"/>
        <w:jc w:val="left"/>
      </w:pPr>
      <w:bookmarkStart w:id="2" w:name="bookmark2"/>
      <w:bookmarkEnd w:id="2"/>
      <w:r>
        <w:rPr>
          <w:b/>
          <w:bCs/>
          <w:color w:val="000000"/>
          <w:spacing w:val="0"/>
          <w:w w:val="100"/>
          <w:position w:val="0"/>
          <w:sz w:val="24"/>
          <w:szCs w:val="24"/>
        </w:rPr>
        <w:t xml:space="preserve">NOTES WITH SATISFACTION </w:t>
      </w:r>
      <w:r>
        <w:rPr>
          <w:color w:val="000000"/>
          <w:spacing w:val="0"/>
          <w:w w:val="100"/>
          <w:position w:val="0"/>
          <w:sz w:val="24"/>
          <w:szCs w:val="24"/>
        </w:rPr>
        <w:t>the establishment of several joint flagship initiatives between the AU Commission, AfDB and UNECA including the publication of the assessing Regional Integration in Africa Report and annual report of Progress on the Millennium Development Goals;</w:t>
      </w:r>
    </w:p>
    <w:p>
      <w:pPr>
        <w:pStyle w:val="Style2"/>
        <w:keepNext w:val="0"/>
        <w:keepLines w:val="0"/>
        <w:widowControl w:val="0"/>
        <w:numPr>
          <w:ilvl w:val="0"/>
          <w:numId w:val="1"/>
        </w:numPr>
        <w:shd w:val="clear" w:color="auto" w:fill="auto"/>
        <w:tabs>
          <w:tab w:pos="632" w:val="left"/>
        </w:tabs>
        <w:bidi w:val="0"/>
        <w:spacing w:before="0" w:after="320" w:line="276" w:lineRule="auto"/>
        <w:ind w:left="620" w:right="0" w:hanging="620"/>
        <w:jc w:val="left"/>
      </w:pPr>
      <w:bookmarkStart w:id="3" w:name="bookmark3"/>
      <w:bookmarkEnd w:id="3"/>
      <w:r>
        <w:rPr>
          <w:b/>
          <w:bCs/>
          <w:color w:val="000000"/>
          <w:spacing w:val="0"/>
          <w:w w:val="100"/>
          <w:position w:val="0"/>
          <w:sz w:val="24"/>
          <w:szCs w:val="24"/>
        </w:rPr>
        <w:t xml:space="preserve">ALSO NOTES </w:t>
      </w:r>
      <w:r>
        <w:rPr>
          <w:color w:val="000000"/>
          <w:spacing w:val="0"/>
          <w:w w:val="100"/>
          <w:position w:val="0"/>
          <w:sz w:val="24"/>
          <w:szCs w:val="24"/>
        </w:rPr>
        <w:t>with satisfaction the improved functioning of the Regional Coordination Mechanism of the UN Agencies working in support of the AU and its New Partnership for Africa’ Development (NEPAD) Planning and Coordinating Agency jointly convened by the AU Commission and UNECA and tasked with coordinating UN support to the AU Ten Year Capacity Building Plan as well as NEPAD Planning and Coordinating Agency activities;</w:t>
      </w:r>
    </w:p>
    <w:p>
      <w:pPr>
        <w:pStyle w:val="Style2"/>
        <w:keepNext w:val="0"/>
        <w:keepLines w:val="0"/>
        <w:widowControl w:val="0"/>
        <w:numPr>
          <w:ilvl w:val="0"/>
          <w:numId w:val="1"/>
        </w:numPr>
        <w:shd w:val="clear" w:color="auto" w:fill="auto"/>
        <w:tabs>
          <w:tab w:pos="632" w:val="left"/>
        </w:tabs>
        <w:bidi w:val="0"/>
        <w:spacing w:before="0" w:after="320" w:line="271" w:lineRule="auto"/>
        <w:ind w:left="620" w:right="0" w:hanging="620"/>
        <w:jc w:val="left"/>
      </w:pPr>
      <w:bookmarkStart w:id="4" w:name="bookmark4"/>
      <w:bookmarkEnd w:id="4"/>
      <w:r>
        <w:rPr>
          <w:b/>
          <w:bCs/>
          <w:color w:val="000000"/>
          <w:spacing w:val="0"/>
          <w:w w:val="100"/>
          <w:position w:val="0"/>
          <w:sz w:val="24"/>
          <w:szCs w:val="24"/>
        </w:rPr>
        <w:t xml:space="preserve">WELCOMES </w:t>
      </w:r>
      <w:r>
        <w:rPr>
          <w:color w:val="000000"/>
          <w:spacing w:val="0"/>
          <w:w w:val="100"/>
          <w:position w:val="0"/>
          <w:sz w:val="24"/>
          <w:szCs w:val="24"/>
        </w:rPr>
        <w:t>the recent finalization of arrangements for the establishment of the Joint Support Office of the Joint AU Commission/AfDB/UNECA Secretariat to be operationalized in the third quarter of 2010;</w:t>
      </w:r>
    </w:p>
    <w:p>
      <w:pPr>
        <w:pStyle w:val="Style2"/>
        <w:keepNext w:val="0"/>
        <w:keepLines w:val="0"/>
        <w:widowControl w:val="0"/>
        <w:numPr>
          <w:ilvl w:val="0"/>
          <w:numId w:val="1"/>
        </w:numPr>
        <w:shd w:val="clear" w:color="auto" w:fill="auto"/>
        <w:tabs>
          <w:tab w:pos="632" w:val="left"/>
        </w:tabs>
        <w:bidi w:val="0"/>
        <w:spacing w:before="0" w:after="320" w:line="276" w:lineRule="auto"/>
        <w:ind w:left="620" w:right="0" w:hanging="620"/>
        <w:jc w:val="left"/>
      </w:pPr>
      <w:bookmarkStart w:id="5" w:name="bookmark5"/>
      <w:bookmarkEnd w:id="5"/>
      <w:r>
        <w:rPr>
          <w:b/>
          <w:bCs/>
          <w:color w:val="000000"/>
          <w:spacing w:val="0"/>
          <w:w w:val="100"/>
          <w:position w:val="0"/>
          <w:sz w:val="24"/>
          <w:szCs w:val="24"/>
        </w:rPr>
        <w:t xml:space="preserve">COMMENDS </w:t>
      </w:r>
      <w:r>
        <w:rPr>
          <w:color w:val="000000"/>
          <w:spacing w:val="0"/>
          <w:w w:val="100"/>
          <w:position w:val="0"/>
          <w:sz w:val="24"/>
          <w:szCs w:val="24"/>
        </w:rPr>
        <w:t xml:space="preserve">the 2010- 2012 UNECA Business Plan which is closely aligned to the AU Strategic Plan and </w:t>
      </w:r>
      <w:r>
        <w:rPr>
          <w:b/>
          <w:bCs/>
          <w:color w:val="000000"/>
          <w:spacing w:val="0"/>
          <w:w w:val="100"/>
          <w:position w:val="0"/>
          <w:sz w:val="24"/>
          <w:szCs w:val="24"/>
        </w:rPr>
        <w:t xml:space="preserve">CALLS ON </w:t>
      </w:r>
      <w:r>
        <w:rPr>
          <w:color w:val="000000"/>
          <w:spacing w:val="0"/>
          <w:w w:val="100"/>
          <w:position w:val="0"/>
          <w:sz w:val="24"/>
          <w:szCs w:val="24"/>
        </w:rPr>
        <w:t>the UN Secretary General and Africa’s Development Partners to continue to support the current management of UNECA to ensure the successful implementation of the Business Plan;</w:t>
      </w:r>
    </w:p>
    <w:p>
      <w:pPr>
        <w:pStyle w:val="Style2"/>
        <w:keepNext w:val="0"/>
        <w:keepLines w:val="0"/>
        <w:widowControl w:val="0"/>
        <w:numPr>
          <w:ilvl w:val="0"/>
          <w:numId w:val="1"/>
        </w:numPr>
        <w:shd w:val="clear" w:color="auto" w:fill="auto"/>
        <w:tabs>
          <w:tab w:pos="632" w:val="left"/>
        </w:tabs>
        <w:bidi w:val="0"/>
        <w:spacing w:before="0" w:after="320" w:line="276" w:lineRule="auto"/>
        <w:ind w:left="620" w:right="0" w:hanging="620"/>
        <w:jc w:val="both"/>
      </w:pPr>
      <w:bookmarkStart w:id="6" w:name="bookmark6"/>
      <w:bookmarkEnd w:id="6"/>
      <w:r>
        <w:rPr>
          <w:b/>
          <w:bCs/>
          <w:color w:val="000000"/>
          <w:spacing w:val="0"/>
          <w:w w:val="100"/>
          <w:position w:val="0"/>
          <w:sz w:val="24"/>
          <w:szCs w:val="24"/>
        </w:rPr>
        <w:t xml:space="preserve">REQUESTS </w:t>
      </w:r>
      <w:r>
        <w:rPr>
          <w:color w:val="000000"/>
          <w:spacing w:val="0"/>
          <w:w w:val="100"/>
          <w:position w:val="0"/>
          <w:sz w:val="24"/>
          <w:szCs w:val="24"/>
        </w:rPr>
        <w:t xml:space="preserve">the AU Commission to continue to cooperate with UNECA in undertaking joint activities, projects and programmes for Africa’s development, </w:t>
      </w:r>
      <w:r>
        <w:rPr>
          <w:color w:val="000000"/>
          <w:spacing w:val="0"/>
          <w:w w:val="100"/>
          <w:position w:val="0"/>
          <w:sz w:val="24"/>
          <w:szCs w:val="24"/>
        </w:rPr>
        <w:t>especially by making the Joint AU-UNECA Conference of Ministers as a major annual ministerial platform for the deliberation and exchange of views on issues relating to Africa’s growth and development;</w:t>
      </w:r>
    </w:p>
    <w:p>
      <w:pPr>
        <w:pStyle w:val="Style2"/>
        <w:keepNext w:val="0"/>
        <w:keepLines w:val="0"/>
        <w:widowControl w:val="0"/>
        <w:numPr>
          <w:ilvl w:val="0"/>
          <w:numId w:val="1"/>
        </w:numPr>
        <w:shd w:val="clear" w:color="auto" w:fill="auto"/>
        <w:tabs>
          <w:tab w:pos="730" w:val="left"/>
        </w:tabs>
        <w:bidi w:val="0"/>
        <w:spacing w:before="0" w:after="0" w:line="276" w:lineRule="auto"/>
        <w:ind w:right="0" w:hanging="720"/>
        <w:jc w:val="both"/>
      </w:pPr>
      <w:bookmarkStart w:id="7" w:name="bookmark7"/>
      <w:bookmarkEnd w:id="7"/>
      <w:r>
        <w:rPr>
          <w:b/>
          <w:bCs/>
          <w:color w:val="000000"/>
          <w:spacing w:val="0"/>
          <w:w w:val="100"/>
          <w:position w:val="0"/>
          <w:sz w:val="24"/>
          <w:szCs w:val="24"/>
        </w:rPr>
        <w:t xml:space="preserve">ENCOURAGES </w:t>
      </w:r>
      <w:r>
        <w:rPr>
          <w:color w:val="000000"/>
          <w:spacing w:val="0"/>
          <w:w w:val="100"/>
          <w:position w:val="0"/>
          <w:sz w:val="24"/>
          <w:szCs w:val="24"/>
        </w:rPr>
        <w:t>Dr. Jean Ping, Chairperson of the AU Commission; Mr. Donald Kaberuka, President of the African Development Bank; and Mr. Abdulie Janneh, Executive Secretary of the Economic Commission for Africa to pursue their on</w:t>
        <w:softHyphen/>
        <w:t>going joint efforts to deepen the relationship among the three Pan-African institutions.</w:t>
      </w:r>
    </w:p>
    <w:sectPr>
      <w:footnotePr>
        <w:pos w:val="pageBottom"/>
        <w:numFmt w:val="decimal"/>
        <w:numRestart w:val="continuous"/>
      </w:footnotePr>
      <w:pgSz w:w="11909" w:h="16840"/>
      <w:pgMar w:top="2042" w:right="817" w:bottom="2116" w:left="121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FFFFFF"/>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Arial" w:eastAsia="Arial" w:hAnsi="Arial" w:cs="Arial"/>
      <w:b w:val="0"/>
      <w:bCs w:val="0"/>
      <w:i w:val="0"/>
      <w:iCs w:val="0"/>
      <w:smallCaps w:val="0"/>
      <w:strike w:val="0"/>
      <w:u w:val="none"/>
      <w:shd w:val="clear" w:color="auto" w:fill="auto"/>
    </w:rPr>
  </w:style>
  <w:style w:type="paragraph" w:customStyle="1" w:styleId="Style2">
    <w:name w:val="Body text (2)"/>
    <w:basedOn w:val="Normal"/>
    <w:link w:val="CharStyle3"/>
    <w:qFormat/>
    <w:pPr>
      <w:widowControl w:val="0"/>
      <w:shd w:val="clear" w:color="auto" w:fill="auto"/>
      <w:spacing w:after="260"/>
      <w:ind w:left="7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DECISIONS AND DECLARATIONS</dc:title>
  <dc:subject/>
  <dc:creator>dayle</dc:creator>
  <cp:keywords/>
</cp:coreProperties>
</file>