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5C6" w:rsidRDefault="00E15553">
      <w:pPr>
        <w:pStyle w:val="BodyText"/>
        <w:spacing w:after="240" w:line="228" w:lineRule="auto"/>
        <w:jc w:val="center"/>
      </w:pPr>
      <w:r>
        <w:rPr>
          <w:b/>
          <w:bCs/>
        </w:rPr>
        <w:t>DECISION ON ELECTION OF TEN (10) MEMBERS OF THE</w:t>
      </w:r>
      <w:r>
        <w:rPr>
          <w:b/>
          <w:bCs/>
        </w:rPr>
        <w:br/>
        <w:t>PEACE AND SECURITY COUNCIL OF THE AFRICAN UNION</w:t>
      </w:r>
      <w:r>
        <w:rPr>
          <w:b/>
          <w:bCs/>
        </w:rPr>
        <w:br/>
        <w:t>DOC. EX.CL/715(XX)</w:t>
      </w:r>
    </w:p>
    <w:p w:rsidR="00CF15C6" w:rsidRDefault="00E15553">
      <w:pPr>
        <w:pStyle w:val="Heading10"/>
        <w:keepNext/>
        <w:keepLines/>
        <w:spacing w:after="240" w:line="228" w:lineRule="auto"/>
        <w:ind w:firstLine="60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CF15C6" w:rsidRDefault="00E15553" w:rsidP="00E15553">
      <w:pPr>
        <w:pStyle w:val="BodyText"/>
        <w:tabs>
          <w:tab w:val="left" w:pos="1272"/>
        </w:tabs>
        <w:spacing w:after="240" w:line="230" w:lineRule="auto"/>
        <w:ind w:left="1260" w:hanging="66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Ten (10) Members of the Peace of Security </w:t>
      </w:r>
      <w:r>
        <w:t>Council of the African Union;</w:t>
      </w:r>
    </w:p>
    <w:p w:rsidR="00CF15C6" w:rsidRDefault="00E15553" w:rsidP="00E15553">
      <w:pPr>
        <w:pStyle w:val="BodyText"/>
        <w:tabs>
          <w:tab w:val="left" w:pos="1272"/>
        </w:tabs>
        <w:spacing w:after="240" w:line="226" w:lineRule="auto"/>
        <w:ind w:left="1260" w:hanging="66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>the following ten (10) Members of the Peace and Security Council for a two (2)-year term as of March 2012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800"/>
        <w:gridCol w:w="2150"/>
      </w:tblGrid>
      <w:tr w:rsidR="00CF15C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2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</w:pPr>
            <w:r>
              <w:t>1)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</w:pPr>
            <w:r>
              <w:t>Cameroon</w:t>
            </w:r>
          </w:p>
        </w:tc>
        <w:tc>
          <w:tcPr>
            <w:tcW w:w="2150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  <w:ind w:firstLine="420"/>
            </w:pPr>
            <w:r>
              <w:t>Central Region</w:t>
            </w:r>
          </w:p>
        </w:tc>
      </w:tr>
      <w:tr w:rsidR="00CF15C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42" w:type="dxa"/>
            <w:shd w:val="clear" w:color="auto" w:fill="FFFFFF"/>
          </w:tcPr>
          <w:p w:rsidR="00CF15C6" w:rsidRDefault="00E15553">
            <w:pPr>
              <w:pStyle w:val="Other0"/>
              <w:spacing w:after="0"/>
            </w:pPr>
            <w:r>
              <w:t>2)</w:t>
            </w:r>
          </w:p>
        </w:tc>
        <w:tc>
          <w:tcPr>
            <w:tcW w:w="1800" w:type="dxa"/>
            <w:shd w:val="clear" w:color="auto" w:fill="FFFFFF"/>
          </w:tcPr>
          <w:p w:rsidR="00CF15C6" w:rsidRDefault="00E15553">
            <w:pPr>
              <w:pStyle w:val="Other0"/>
              <w:spacing w:after="0"/>
            </w:pPr>
            <w:r>
              <w:t>Congo</w:t>
            </w:r>
          </w:p>
        </w:tc>
        <w:tc>
          <w:tcPr>
            <w:tcW w:w="2150" w:type="dxa"/>
            <w:shd w:val="clear" w:color="auto" w:fill="FFFFFF"/>
          </w:tcPr>
          <w:p w:rsidR="00CF15C6" w:rsidRDefault="00E15553">
            <w:pPr>
              <w:pStyle w:val="Other0"/>
              <w:spacing w:after="0"/>
              <w:ind w:firstLine="420"/>
            </w:pPr>
            <w:r>
              <w:t>Central Region</w:t>
            </w:r>
          </w:p>
        </w:tc>
      </w:tr>
      <w:tr w:rsidR="00CF15C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2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</w:pPr>
            <w:r>
              <w:t>3)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</w:pPr>
            <w:r>
              <w:t>Djibouti</w:t>
            </w:r>
          </w:p>
        </w:tc>
        <w:tc>
          <w:tcPr>
            <w:tcW w:w="2150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  <w:ind w:firstLine="420"/>
            </w:pPr>
            <w:r>
              <w:t>Eastern Region</w:t>
            </w:r>
          </w:p>
        </w:tc>
      </w:tr>
      <w:tr w:rsidR="00CF15C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2" w:type="dxa"/>
            <w:shd w:val="clear" w:color="auto" w:fill="FFFFFF"/>
          </w:tcPr>
          <w:p w:rsidR="00CF15C6" w:rsidRDefault="00E15553">
            <w:pPr>
              <w:pStyle w:val="Other0"/>
              <w:spacing w:after="0"/>
            </w:pPr>
            <w:r>
              <w:t>4)</w:t>
            </w:r>
          </w:p>
        </w:tc>
        <w:tc>
          <w:tcPr>
            <w:tcW w:w="1800" w:type="dxa"/>
            <w:shd w:val="clear" w:color="auto" w:fill="FFFFFF"/>
          </w:tcPr>
          <w:p w:rsidR="00CF15C6" w:rsidRDefault="00E15553">
            <w:pPr>
              <w:pStyle w:val="Other0"/>
              <w:spacing w:after="0"/>
            </w:pPr>
            <w:r>
              <w:t>Tanzania</w:t>
            </w:r>
          </w:p>
        </w:tc>
        <w:tc>
          <w:tcPr>
            <w:tcW w:w="2150" w:type="dxa"/>
            <w:shd w:val="clear" w:color="auto" w:fill="FFFFFF"/>
          </w:tcPr>
          <w:p w:rsidR="00CF15C6" w:rsidRDefault="00E15553">
            <w:pPr>
              <w:pStyle w:val="Other0"/>
              <w:spacing w:after="0"/>
              <w:ind w:firstLine="420"/>
            </w:pPr>
            <w:r>
              <w:t xml:space="preserve">Eastern </w:t>
            </w:r>
            <w:r>
              <w:t>Region</w:t>
            </w:r>
          </w:p>
        </w:tc>
      </w:tr>
      <w:tr w:rsidR="00CF15C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42" w:type="dxa"/>
            <w:shd w:val="clear" w:color="auto" w:fill="FFFFFF"/>
            <w:vAlign w:val="center"/>
          </w:tcPr>
          <w:p w:rsidR="00CF15C6" w:rsidRDefault="00E15553">
            <w:pPr>
              <w:pStyle w:val="Other0"/>
              <w:spacing w:after="0"/>
            </w:pPr>
            <w:r>
              <w:t>5)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F15C6" w:rsidRDefault="00E15553">
            <w:pPr>
              <w:pStyle w:val="Other0"/>
              <w:spacing w:after="0"/>
            </w:pPr>
            <w:r>
              <w:t>Egypt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CF15C6" w:rsidRDefault="00E15553">
            <w:pPr>
              <w:pStyle w:val="Other0"/>
              <w:spacing w:after="0"/>
              <w:ind w:firstLine="420"/>
            </w:pPr>
            <w:r>
              <w:t>Northern Region</w:t>
            </w:r>
          </w:p>
        </w:tc>
      </w:tr>
      <w:tr w:rsidR="00CF15C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2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</w:pPr>
            <w:r>
              <w:t>6)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</w:pPr>
            <w:r>
              <w:t>Angola</w:t>
            </w:r>
          </w:p>
        </w:tc>
        <w:tc>
          <w:tcPr>
            <w:tcW w:w="2150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  <w:ind w:firstLine="420"/>
            </w:pPr>
            <w:r>
              <w:t>Southern Region</w:t>
            </w:r>
          </w:p>
        </w:tc>
      </w:tr>
      <w:tr w:rsidR="00CF15C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2" w:type="dxa"/>
            <w:shd w:val="clear" w:color="auto" w:fill="FFFFFF"/>
          </w:tcPr>
          <w:p w:rsidR="00CF15C6" w:rsidRDefault="00E15553">
            <w:pPr>
              <w:pStyle w:val="Other0"/>
              <w:spacing w:after="0"/>
            </w:pPr>
            <w:r>
              <w:t>7)</w:t>
            </w:r>
          </w:p>
        </w:tc>
        <w:tc>
          <w:tcPr>
            <w:tcW w:w="1800" w:type="dxa"/>
            <w:shd w:val="clear" w:color="auto" w:fill="FFFFFF"/>
          </w:tcPr>
          <w:p w:rsidR="00CF15C6" w:rsidRDefault="00E15553">
            <w:pPr>
              <w:pStyle w:val="Other0"/>
              <w:spacing w:after="0"/>
            </w:pPr>
            <w:r>
              <w:t>Lesotho</w:t>
            </w:r>
          </w:p>
        </w:tc>
        <w:tc>
          <w:tcPr>
            <w:tcW w:w="2150" w:type="dxa"/>
            <w:shd w:val="clear" w:color="auto" w:fill="FFFFFF"/>
          </w:tcPr>
          <w:p w:rsidR="00CF15C6" w:rsidRDefault="00E15553">
            <w:pPr>
              <w:pStyle w:val="Other0"/>
              <w:spacing w:after="0"/>
              <w:ind w:firstLine="420"/>
            </w:pPr>
            <w:r>
              <w:t>Southern Region</w:t>
            </w:r>
          </w:p>
        </w:tc>
      </w:tr>
      <w:tr w:rsidR="00CF15C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2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</w:pPr>
            <w:r>
              <w:t>8)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</w:pPr>
            <w:r>
              <w:t>Cote d’Ivoire</w:t>
            </w:r>
          </w:p>
        </w:tc>
        <w:tc>
          <w:tcPr>
            <w:tcW w:w="2150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  <w:ind w:firstLine="420"/>
            </w:pPr>
            <w:r>
              <w:t>Western Region</w:t>
            </w:r>
          </w:p>
        </w:tc>
      </w:tr>
      <w:tr w:rsidR="00CF15C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2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</w:pPr>
            <w:r>
              <w:t>9)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</w:pPr>
            <w:r>
              <w:t>Gambia</w:t>
            </w:r>
          </w:p>
        </w:tc>
        <w:tc>
          <w:tcPr>
            <w:tcW w:w="2150" w:type="dxa"/>
            <w:shd w:val="clear" w:color="auto" w:fill="FFFFFF"/>
            <w:vAlign w:val="bottom"/>
          </w:tcPr>
          <w:p w:rsidR="00CF15C6" w:rsidRDefault="00E15553">
            <w:pPr>
              <w:pStyle w:val="Other0"/>
              <w:spacing w:after="0"/>
              <w:ind w:firstLine="420"/>
            </w:pPr>
            <w:r>
              <w:t>Western Region</w:t>
            </w:r>
          </w:p>
        </w:tc>
      </w:tr>
      <w:tr w:rsidR="00CF15C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2" w:type="dxa"/>
            <w:shd w:val="clear" w:color="auto" w:fill="FFFFFF"/>
          </w:tcPr>
          <w:p w:rsidR="00CF15C6" w:rsidRDefault="00E15553">
            <w:pPr>
              <w:pStyle w:val="Other0"/>
              <w:spacing w:after="0"/>
            </w:pPr>
            <w:r>
              <w:t>10)</w:t>
            </w:r>
          </w:p>
        </w:tc>
        <w:tc>
          <w:tcPr>
            <w:tcW w:w="1800" w:type="dxa"/>
            <w:shd w:val="clear" w:color="auto" w:fill="FFFFFF"/>
          </w:tcPr>
          <w:p w:rsidR="00CF15C6" w:rsidRDefault="00E15553">
            <w:pPr>
              <w:pStyle w:val="Other0"/>
              <w:spacing w:after="0"/>
            </w:pPr>
            <w:r>
              <w:t>Guinea</w:t>
            </w:r>
          </w:p>
        </w:tc>
        <w:tc>
          <w:tcPr>
            <w:tcW w:w="2150" w:type="dxa"/>
            <w:shd w:val="clear" w:color="auto" w:fill="FFFFFF"/>
          </w:tcPr>
          <w:p w:rsidR="00CF15C6" w:rsidRDefault="00E15553">
            <w:pPr>
              <w:pStyle w:val="Other0"/>
              <w:spacing w:after="0"/>
              <w:ind w:firstLine="420"/>
            </w:pPr>
            <w:r>
              <w:t>Western Region</w:t>
            </w:r>
          </w:p>
        </w:tc>
      </w:tr>
    </w:tbl>
    <w:p w:rsidR="00CF15C6" w:rsidRDefault="00CF15C6">
      <w:pPr>
        <w:spacing w:after="239" w:line="1" w:lineRule="exact"/>
      </w:pPr>
    </w:p>
    <w:p w:rsidR="00CF15C6" w:rsidRDefault="00E15553" w:rsidP="00E15553">
      <w:pPr>
        <w:pStyle w:val="BodyText"/>
        <w:tabs>
          <w:tab w:val="left" w:pos="1272"/>
        </w:tabs>
        <w:spacing w:after="240" w:line="233" w:lineRule="auto"/>
        <w:ind w:left="1260" w:hanging="66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 xml:space="preserve">the elected Members for appointment by the Eighteenth </w:t>
      </w:r>
      <w:r>
        <w:t>Ordinary Session of the Assembly of the Union.</w:t>
      </w:r>
    </w:p>
    <w:sectPr w:rsidR="00CF15C6">
      <w:pgSz w:w="12240" w:h="16834"/>
      <w:pgMar w:top="1689" w:right="1001" w:bottom="1689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15553">
      <w:r>
        <w:separator/>
      </w:r>
    </w:p>
  </w:endnote>
  <w:endnote w:type="continuationSeparator" w:id="0">
    <w:p w:rsidR="00000000" w:rsidRDefault="00E1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5C6" w:rsidRDefault="00E15553">
      <w:r>
        <w:separator/>
      </w:r>
    </w:p>
  </w:footnote>
  <w:footnote w:type="continuationSeparator" w:id="0">
    <w:p w:rsidR="00CF15C6" w:rsidRDefault="00E1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B30"/>
    <w:multiLevelType w:val="multilevel"/>
    <w:tmpl w:val="7E32A9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180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C6"/>
    <w:rsid w:val="00CF15C6"/>
    <w:rsid w:val="00E1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2022-10-26T06:18:00Z</dcterms:created>
  <dcterms:modified xsi:type="dcterms:W3CDTF">2022-10-26T06:18:00Z</dcterms:modified>
</cp:coreProperties>
</file>