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51A9" w:rsidRDefault="00351F7A">
      <w:pPr>
        <w:pStyle w:val="BodyText"/>
        <w:spacing w:after="260"/>
        <w:jc w:val="center"/>
      </w:pPr>
      <w:r>
        <w:rPr>
          <w:b/>
          <w:bCs/>
        </w:rPr>
        <w:t>DECISION ON THE HIGH-LEVEL PANEL’S REPORT FOR ASSESSING</w:t>
      </w:r>
      <w:r>
        <w:rPr>
          <w:b/>
          <w:bCs/>
        </w:rPr>
        <w:br/>
        <w:t>CANDIDATE COUNTRIES TO HOST THE AFRICAN SPACE AGENCY</w:t>
      </w:r>
      <w:r>
        <w:rPr>
          <w:b/>
          <w:bCs/>
        </w:rPr>
        <w:br/>
        <w:t>Doc. EX.CL/1118(XXXIV)</w:t>
      </w:r>
    </w:p>
    <w:p w:rsidR="000151A9" w:rsidRDefault="00351F7A">
      <w:pPr>
        <w:pStyle w:val="Heading10"/>
        <w:keepNext/>
        <w:keepLines/>
        <w:spacing w:after="260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0151A9" w:rsidRDefault="00351F7A" w:rsidP="00351F7A">
      <w:pPr>
        <w:pStyle w:val="BodyText"/>
        <w:tabs>
          <w:tab w:val="left" w:pos="723"/>
        </w:tabs>
        <w:spacing w:after="260"/>
        <w:ind w:left="700" w:hanging="700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 xml:space="preserve">of the Report of the Commission on the High-Level Panel’s Report for Assessing </w:t>
      </w:r>
      <w:r>
        <w:t>Candidate Countries to Host the African Space Agency;</w:t>
      </w:r>
    </w:p>
    <w:p w:rsidR="000151A9" w:rsidRDefault="00351F7A" w:rsidP="00351F7A">
      <w:pPr>
        <w:pStyle w:val="BodyText"/>
        <w:tabs>
          <w:tab w:val="left" w:pos="723"/>
        </w:tabs>
        <w:spacing w:after="260"/>
        <w:ind w:left="700" w:hanging="700"/>
      </w:pPr>
      <w:bookmarkStart w:id="4" w:name="bookmark4"/>
      <w:bookmarkEnd w:id="4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RECALLS </w:t>
      </w:r>
      <w:r>
        <w:t>Decision Assembly/AU/Dec.589(XXVI) of January 2016, adopting the African Space Policy and Strategy and Decision Assembly/AU/Dec.676 (XXX) of January 2018 adopting the Statute of African Space Ag</w:t>
      </w:r>
      <w:r>
        <w:t>ency;</w:t>
      </w:r>
    </w:p>
    <w:p w:rsidR="000151A9" w:rsidRDefault="00351F7A" w:rsidP="00351F7A">
      <w:pPr>
        <w:pStyle w:val="BodyText"/>
        <w:tabs>
          <w:tab w:val="left" w:pos="723"/>
        </w:tabs>
        <w:spacing w:after="260" w:line="226" w:lineRule="auto"/>
        <w:ind w:left="700" w:hanging="700"/>
      </w:pPr>
      <w:bookmarkStart w:id="5" w:name="bookmark5"/>
      <w:bookmarkEnd w:id="5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COMMENDS </w:t>
      </w:r>
      <w:r>
        <w:t>the Panel for carrying out a transparent and sound technical assessment;</w:t>
      </w:r>
    </w:p>
    <w:p w:rsidR="000151A9" w:rsidRDefault="00351F7A" w:rsidP="00351F7A">
      <w:pPr>
        <w:pStyle w:val="BodyText"/>
        <w:tabs>
          <w:tab w:val="left" w:pos="723"/>
        </w:tabs>
        <w:spacing w:after="260"/>
        <w:ind w:left="700" w:hanging="700"/>
      </w:pPr>
      <w:bookmarkStart w:id="6" w:name="bookmark6"/>
      <w:bookmarkEnd w:id="6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DECIDES </w:t>
      </w:r>
      <w:r>
        <w:t>that the African Space Agency will be hosted by the Arab Republic of Egypt;</w:t>
      </w:r>
    </w:p>
    <w:p w:rsidR="000151A9" w:rsidRDefault="00351F7A" w:rsidP="00351F7A">
      <w:pPr>
        <w:pStyle w:val="BodyText"/>
        <w:tabs>
          <w:tab w:val="left" w:pos="723"/>
        </w:tabs>
        <w:spacing w:after="260" w:line="230" w:lineRule="auto"/>
        <w:ind w:left="700" w:hanging="700"/>
      </w:pPr>
      <w:bookmarkStart w:id="7" w:name="bookmark7"/>
      <w:bookmarkEnd w:id="7"/>
      <w:r>
        <w:rPr>
          <w:b/>
          <w:bCs/>
        </w:rPr>
        <w:t>5.</w:t>
      </w:r>
      <w:r>
        <w:rPr>
          <w:b/>
          <w:bCs/>
        </w:rPr>
        <w:tab/>
      </w:r>
      <w:r>
        <w:rPr>
          <w:b/>
          <w:bCs/>
        </w:rPr>
        <w:t xml:space="preserve">CALLS UPON </w:t>
      </w:r>
      <w:r>
        <w:t>the RECs and all development partners to support the operationalization o</w:t>
      </w:r>
      <w:r>
        <w:t>f the African Space Agency.</w:t>
      </w:r>
    </w:p>
    <w:sectPr w:rsidR="000151A9">
      <w:pgSz w:w="12240" w:h="16834"/>
      <w:pgMar w:top="1891" w:right="1435" w:bottom="5856" w:left="13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351F7A">
      <w:r>
        <w:separator/>
      </w:r>
    </w:p>
  </w:endnote>
  <w:endnote w:type="continuationSeparator" w:id="0">
    <w:p w:rsidR="00000000" w:rsidRDefault="0035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51A9" w:rsidRDefault="00351F7A">
      <w:r>
        <w:separator/>
      </w:r>
    </w:p>
  </w:footnote>
  <w:footnote w:type="continuationSeparator" w:id="0">
    <w:p w:rsidR="000151A9" w:rsidRDefault="00351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765B8"/>
    <w:multiLevelType w:val="multilevel"/>
    <w:tmpl w:val="357AD62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60134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A9"/>
    <w:rsid w:val="000151A9"/>
    <w:rsid w:val="0035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2022-10-26T06:27:00Z</dcterms:created>
  <dcterms:modified xsi:type="dcterms:W3CDTF">2022-10-26T06:27:00Z</dcterms:modified>
</cp:coreProperties>
</file>