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2275" w:rsidRDefault="003918EA">
      <w:pPr>
        <w:pStyle w:val="Heading10"/>
        <w:keepNext/>
        <w:keepLines/>
        <w:spacing w:after="420"/>
        <w:jc w:val="center"/>
      </w:pPr>
      <w:bookmarkStart w:id="0" w:name="bookmark0"/>
      <w:bookmarkStart w:id="1" w:name="bookmark1"/>
      <w:bookmarkStart w:id="2" w:name="bookmark2"/>
      <w:r>
        <w:t>DECISION ON THE ELECTION AND APPOINTMENT OF THE PRESIDENT OF THE</w:t>
      </w:r>
      <w:r>
        <w:br/>
        <w:t>PAN AFRICAN UNIVERSITY COUNCIL</w:t>
      </w:r>
      <w:bookmarkEnd w:id="0"/>
      <w:bookmarkEnd w:id="1"/>
      <w:bookmarkEnd w:id="2"/>
    </w:p>
    <w:p w:rsidR="00CD2275" w:rsidRDefault="003918EA">
      <w:pPr>
        <w:pStyle w:val="Heading10"/>
        <w:keepNext/>
        <w:keepLines/>
        <w:spacing w:after="280"/>
        <w:jc w:val="both"/>
      </w:pPr>
      <w:bookmarkStart w:id="3" w:name="bookmark3"/>
      <w:bookmarkStart w:id="4" w:name="bookmark4"/>
      <w:bookmarkStart w:id="5" w:name="bookmark5"/>
      <w:r>
        <w:t>The Executive Council,</w:t>
      </w:r>
      <w:bookmarkEnd w:id="3"/>
      <w:bookmarkEnd w:id="4"/>
      <w:bookmarkEnd w:id="5"/>
    </w:p>
    <w:p w:rsidR="00CD2275" w:rsidRDefault="003918EA" w:rsidP="003918EA">
      <w:pPr>
        <w:pStyle w:val="BodyText"/>
        <w:tabs>
          <w:tab w:val="left" w:pos="730"/>
        </w:tabs>
        <w:ind w:left="720" w:hanging="720"/>
        <w:jc w:val="both"/>
      </w:pPr>
      <w:bookmarkStart w:id="6" w:name="bookmark6"/>
      <w:bookmarkEnd w:id="6"/>
      <w:r>
        <w:t>1.</w:t>
      </w:r>
      <w:r>
        <w:tab/>
      </w:r>
      <w:r>
        <w:rPr>
          <w:b/>
          <w:bCs/>
        </w:rPr>
        <w:t xml:space="preserve">TAKES NOTE </w:t>
      </w:r>
      <w:r>
        <w:t xml:space="preserve">of the Report of the Commission on the Election and Appointment of the President of the Pan African University </w:t>
      </w:r>
      <w:r>
        <w:t>Council.</w:t>
      </w:r>
    </w:p>
    <w:p w:rsidR="00CD2275" w:rsidRDefault="003918EA" w:rsidP="003918EA">
      <w:pPr>
        <w:pStyle w:val="BodyText"/>
        <w:tabs>
          <w:tab w:val="left" w:pos="730"/>
        </w:tabs>
        <w:spacing w:line="233" w:lineRule="auto"/>
        <w:ind w:left="720" w:hanging="720"/>
        <w:jc w:val="both"/>
      </w:pPr>
      <w:bookmarkStart w:id="7" w:name="bookmark7"/>
      <w:bookmarkEnd w:id="7"/>
      <w:r>
        <w:t>2.</w:t>
      </w:r>
      <w:r>
        <w:tab/>
      </w:r>
      <w:r>
        <w:rPr>
          <w:b/>
          <w:bCs/>
        </w:rPr>
        <w:t xml:space="preserve">DECIDES </w:t>
      </w:r>
      <w:r>
        <w:t>to defer the election and appointment of the President of the Pan African University (PAU) Council to its 39</w:t>
      </w:r>
      <w:r>
        <w:rPr>
          <w:vertAlign w:val="superscript"/>
        </w:rPr>
        <w:t>th</w:t>
      </w:r>
      <w:r>
        <w:t xml:space="preserve"> Ordinary Session scheduled for June/July 2021.</w:t>
      </w:r>
    </w:p>
    <w:p w:rsidR="00CD2275" w:rsidRDefault="003918EA" w:rsidP="003918EA">
      <w:pPr>
        <w:pStyle w:val="BodyText"/>
        <w:tabs>
          <w:tab w:val="left" w:pos="730"/>
        </w:tabs>
        <w:ind w:left="720" w:hanging="720"/>
        <w:jc w:val="both"/>
      </w:pPr>
      <w:bookmarkStart w:id="8" w:name="bookmark8"/>
      <w:bookmarkEnd w:id="8"/>
      <w:r>
        <w:t>3.</w:t>
      </w:r>
      <w:r>
        <w:tab/>
      </w:r>
      <w:r>
        <w:rPr>
          <w:b/>
          <w:bCs/>
        </w:rPr>
        <w:t xml:space="preserve">FURTHER DECIDES </w:t>
      </w:r>
      <w:r>
        <w:t xml:space="preserve">to extend the term of office of the current President of the PAU </w:t>
      </w:r>
      <w:r>
        <w:t xml:space="preserve">Council, Mr. </w:t>
      </w:r>
      <w:r>
        <w:rPr>
          <w:color w:val="353535"/>
        </w:rPr>
        <w:t xml:space="preserve">Pierre Dominique NZINZI (Gabon), </w:t>
      </w:r>
      <w:r>
        <w:t>until June/July 2021.</w:t>
      </w:r>
    </w:p>
    <w:p w:rsidR="00CD2275" w:rsidRDefault="003918EA" w:rsidP="003918EA">
      <w:pPr>
        <w:pStyle w:val="BodyText"/>
        <w:tabs>
          <w:tab w:val="left" w:pos="730"/>
        </w:tabs>
        <w:ind w:left="720" w:hanging="720"/>
        <w:jc w:val="both"/>
      </w:pPr>
      <w:bookmarkStart w:id="9" w:name="bookmark9"/>
      <w:bookmarkEnd w:id="9"/>
      <w:r>
        <w:t>4.</w:t>
      </w:r>
      <w:r>
        <w:tab/>
      </w:r>
      <w:r>
        <w:rPr>
          <w:b/>
          <w:bCs/>
        </w:rPr>
        <w:t xml:space="preserve">REQUESTS </w:t>
      </w:r>
      <w:r>
        <w:t>the Bureau of the Specialized Technical Committee (STC) on Education, Science and Technology to adhere to Article 9(2) of the Revised Statute of the Pan African University (PAU) a</w:t>
      </w:r>
      <w:r>
        <w:t>nd the principle of equitable geographical representation and to submit a list comprised of five (5) candidates, one per each region, to the 39</w:t>
      </w:r>
      <w:r>
        <w:rPr>
          <w:vertAlign w:val="superscript"/>
        </w:rPr>
        <w:t>th</w:t>
      </w:r>
      <w:r>
        <w:t xml:space="preserve"> Ordinary Session of the Executive Council.</w:t>
      </w:r>
    </w:p>
    <w:sectPr w:rsidR="00CD2275">
      <w:pgSz w:w="12240" w:h="16834"/>
      <w:pgMar w:top="2178" w:right="1392" w:bottom="2178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918EA">
      <w:r>
        <w:separator/>
      </w:r>
    </w:p>
  </w:endnote>
  <w:endnote w:type="continuationSeparator" w:id="0">
    <w:p w:rsidR="00000000" w:rsidRDefault="0039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2275" w:rsidRDefault="003918EA">
      <w:r>
        <w:separator/>
      </w:r>
    </w:p>
  </w:footnote>
  <w:footnote w:type="continuationSeparator" w:id="0">
    <w:p w:rsidR="00CD2275" w:rsidRDefault="0039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F4D50"/>
    <w:multiLevelType w:val="multilevel"/>
    <w:tmpl w:val="61D498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3356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75"/>
    <w:rsid w:val="003918EA"/>
    <w:rsid w:val="00C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2022-10-26T06:28:00Z</dcterms:created>
  <dcterms:modified xsi:type="dcterms:W3CDTF">2022-10-26T06:28:00Z</dcterms:modified>
</cp:coreProperties>
</file>