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ELECTION OF FIFTEEN (15) MEMBERS OF THE PEACE AND</w:t>
        <w:br/>
        <w:t>SECURITY COUNCIL OF THE AFRICAN UNION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20" w:line="230" w:lineRule="auto"/>
        <w:ind w:left="0" w:right="0" w:firstLine="36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Executive Council,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0" w:lineRule="auto"/>
        <w:ind w:left="940" w:right="0" w:hanging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1. 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of Fifteen (15) Members of the Peace and Security Council of the African Union;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8" w:lineRule="auto"/>
        <w:ind w:left="940" w:right="0" w:hanging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2- ELECTS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members of the Peace and Security Council of the African Union for a term of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three (3) years:</w:t>
      </w:r>
    </w:p>
    <w:tbl>
      <w:tblPr>
        <w:tblOverlap w:val="never"/>
        <w:jc w:val="center"/>
        <w:tblLayout w:type="fixed"/>
      </w:tblPr>
      <w:tblGrid>
        <w:gridCol w:w="653"/>
        <w:gridCol w:w="3245"/>
        <w:gridCol w:w="1901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Cameroon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Djibouti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Kingdom of Morocco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Namibia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Federal Republic of Nigeria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940" w:right="0" w:hanging="70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3. ELECTS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the following members of the Peace and Security Council of the African Union for a term of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two (2) years:</w:t>
      </w:r>
    </w:p>
    <w:tbl>
      <w:tblPr>
        <w:tblOverlap w:val="never"/>
        <w:jc w:val="center"/>
        <w:tblLayout w:type="fixed"/>
      </w:tblPr>
      <w:tblGrid>
        <w:gridCol w:w="811"/>
        <w:gridCol w:w="2861"/>
        <w:gridCol w:w="1987"/>
      </w:tblGrid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Burundi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Congo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Central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United Republic of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Tanzania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Uganda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Eastern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Tunisia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South Africa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Zimbabwe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Southern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Ghana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Senegal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Republic of The Gambia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94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elected members of the Peace and Security Council of the African Union to the Thirty Fifth Ordinary Session of the Assembly for appointment.</w:t>
      </w:r>
    </w:p>
    <w:sectPr>
      <w:footnotePr>
        <w:pos w:val="pageBottom"/>
        <w:numFmt w:val="decimal"/>
        <w:numRestart w:val="continuous"/>
      </w:footnotePr>
      <w:pgSz w:w="12240" w:h="16834"/>
      <w:pgMar w:top="1824" w:right="1100" w:bottom="2439" w:left="117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5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EX.CL. DECISIONS - 348 - 377 - 11 JULY07 _FINAL_</dc:title>
  <dc:subject/>
  <dc:creator>taye</dc:creator>
  <cp:keywords/>
</cp:coreProperties>
</file>