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34" w:rsidRPr="00984834" w:rsidRDefault="00984834" w:rsidP="00984834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</w:pP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Resolução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para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prorrogar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o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prazo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para a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apresentação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do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Estudo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sobre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a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Situação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dos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Sítios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Naturais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e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Territórios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Sagrados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em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África</w:t>
      </w:r>
      <w:proofErr w:type="spellEnd"/>
      <w:r w:rsidRPr="00984834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- CADHP/RES. 438 (EXT.OS/ XXV1I) 2020</w:t>
      </w:r>
    </w:p>
    <w:p w:rsidR="00A96F0C" w:rsidRPr="00984834" w:rsidRDefault="00984834">
      <w:pPr>
        <w:rPr>
          <w:rFonts w:cstheme="minorHAnsi"/>
          <w:color w:val="231F20"/>
          <w:sz w:val="23"/>
          <w:szCs w:val="23"/>
          <w:shd w:val="clear" w:color="auto" w:fill="FFFFFF"/>
        </w:rPr>
      </w:pPr>
      <w:r w:rsidRPr="00984834">
        <w:rPr>
          <w:rFonts w:cstheme="minorHAnsi"/>
          <w:color w:val="231F20"/>
          <w:sz w:val="23"/>
          <w:szCs w:val="23"/>
          <w:shd w:val="clear" w:color="auto" w:fill="FFFFFF"/>
        </w:rPr>
        <w:t>Out 05, 2022</w:t>
      </w:r>
      <w:bookmarkStart w:id="0" w:name="_GoBack"/>
      <w:bookmarkEnd w:id="0"/>
    </w:p>
    <w:p w:rsidR="00984834" w:rsidRPr="00984834" w:rsidRDefault="00984834">
      <w:pPr>
        <w:rPr>
          <w:rFonts w:cstheme="minorHAnsi"/>
          <w:color w:val="231F20"/>
          <w:sz w:val="23"/>
          <w:szCs w:val="23"/>
          <w:shd w:val="clear" w:color="auto" w:fill="FFFFFF"/>
        </w:rPr>
      </w:pPr>
    </w:p>
    <w:p w:rsidR="00984834" w:rsidRPr="00984834" w:rsidRDefault="00984834" w:rsidP="0098483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A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Comissão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africana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e dos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povos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(a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Comissão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),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reunida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durante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sua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27ª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Sessão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extraordinária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realizada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de 19 de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fevereiro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a 04 de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março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de 2020,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 xml:space="preserve"> Banjul, </w:t>
      </w:r>
      <w:proofErr w:type="spellStart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Gâmbia</w:t>
      </w:r>
      <w:proofErr w:type="spellEnd"/>
      <w:r w:rsidRPr="00984834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:</w:t>
      </w:r>
    </w:p>
    <w:p w:rsidR="00984834" w:rsidRPr="00984834" w:rsidRDefault="00984834" w:rsidP="0098483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Recordando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</w:t>
      </w:r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o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seu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mandato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para 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promoção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protecção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e dos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povos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no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âmbito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da Carta Africana dos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e dos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Povos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(a Carta Africana);</w:t>
      </w:r>
    </w:p>
    <w:p w:rsidR="00984834" w:rsidRPr="00984834" w:rsidRDefault="00984834" w:rsidP="0098483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Recordando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</w:t>
      </w:r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sua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Resolução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ACHPR/Res.372 (LX) 2017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protecção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sítios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territórios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naturais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sagrados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, que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apela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aos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Estados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Partes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para que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reconheçam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contribuição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sítios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territórios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naturais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sagrados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e dos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seus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sistemas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habituais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governação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para 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protecção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e dos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povos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984834" w:rsidRPr="00984834" w:rsidRDefault="00984834" w:rsidP="0098483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Recordando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ainda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</w:t>
      </w:r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Resolução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da CADHP/Res. 403 (LXII) 2018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necessidade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de um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estudo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situação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sítios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territórios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naturais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sagrados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África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adoptada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na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63ª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Sessão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Ordinária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Comissão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realizada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de 24 de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outubro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a 13 de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novembro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de 2018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Banjul,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Gâmbia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mandatando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o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Grupo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Trabalho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Populações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Indígenas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>/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Comunidades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Autóctones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 para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realizar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um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estudo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o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estatuto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sítios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naturais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sagrados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sistemas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governação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consuetudinários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relacionados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, e leis,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políticas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programas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existentes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África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984834" w:rsidRPr="00984834" w:rsidRDefault="00984834" w:rsidP="0098483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Considerando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que 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prazo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para 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conclusão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do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Estudo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expirou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novembro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de 2019;</w:t>
      </w:r>
    </w:p>
    <w:p w:rsidR="00984834" w:rsidRPr="00984834" w:rsidRDefault="00984834" w:rsidP="0098483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Consciente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</w:t>
      </w:r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da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necessidade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dar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aos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membros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do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Grupo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Trabalho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tempo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suficiente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para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finalizar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redacção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do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estudo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984834" w:rsidRPr="00984834" w:rsidRDefault="00984834" w:rsidP="0098483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A </w:t>
      </w: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Comissão</w:t>
      </w:r>
      <w:r w:rsidRPr="00984834">
        <w:rPr>
          <w:rFonts w:asciiTheme="minorHAnsi" w:hAnsiTheme="minorHAnsi" w:cstheme="minorHAnsi"/>
          <w:color w:val="53575A"/>
          <w:sz w:val="23"/>
          <w:szCs w:val="23"/>
        </w:rPr>
        <w:t>decide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prorrogar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por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um (1)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ano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o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prazo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para a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preparação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apresentação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 xml:space="preserve"> do </w:t>
      </w:r>
      <w:proofErr w:type="spellStart"/>
      <w:r w:rsidRPr="00984834">
        <w:rPr>
          <w:rFonts w:asciiTheme="minorHAnsi" w:hAnsiTheme="minorHAnsi" w:cstheme="minorHAnsi"/>
          <w:color w:val="53575A"/>
          <w:sz w:val="23"/>
          <w:szCs w:val="23"/>
        </w:rPr>
        <w:t>estudo</w:t>
      </w:r>
      <w:proofErr w:type="spellEnd"/>
      <w:r w:rsidRPr="00984834">
        <w:rPr>
          <w:rFonts w:asciiTheme="minorHAnsi" w:hAnsiTheme="minorHAnsi" w:cstheme="minorHAnsi"/>
          <w:color w:val="53575A"/>
          <w:sz w:val="23"/>
          <w:szCs w:val="23"/>
        </w:rPr>
        <w:t>.</w:t>
      </w:r>
    </w:p>
    <w:p w:rsidR="00984834" w:rsidRPr="00984834" w:rsidRDefault="00984834" w:rsidP="0098483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984834">
        <w:rPr>
          <w:rFonts w:asciiTheme="minorHAnsi" w:hAnsiTheme="minorHAnsi" w:cstheme="minorHAnsi"/>
          <w:color w:val="53575A"/>
          <w:sz w:val="23"/>
          <w:szCs w:val="23"/>
        </w:rPr>
        <w:t> </w:t>
      </w:r>
    </w:p>
    <w:p w:rsidR="00984834" w:rsidRPr="00984834" w:rsidRDefault="00984834" w:rsidP="0098483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Feito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Banjul, </w:t>
      </w: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República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da </w:t>
      </w: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Gâmbia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aos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04 de </w:t>
      </w:r>
      <w:proofErr w:type="spellStart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>março</w:t>
      </w:r>
      <w:proofErr w:type="spellEnd"/>
      <w:r w:rsidRPr="00984834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de 2020</w:t>
      </w:r>
    </w:p>
    <w:p w:rsidR="00984834" w:rsidRDefault="00984834"/>
    <w:sectPr w:rsidR="00984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34"/>
    <w:rsid w:val="00984834"/>
    <w:rsid w:val="00A9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39AE53"/>
  <w15:chartTrackingRefBased/>
  <w15:docId w15:val="{F953739E-2BAF-4136-9BDD-1F89DBD1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834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98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984834"/>
    <w:rPr>
      <w:i/>
      <w:iCs/>
    </w:rPr>
  </w:style>
  <w:style w:type="character" w:styleId="Strong">
    <w:name w:val="Strong"/>
    <w:basedOn w:val="DefaultParagraphFont"/>
    <w:uiPriority w:val="22"/>
    <w:qFormat/>
    <w:rsid w:val="00984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Bruce</dc:creator>
  <cp:keywords/>
  <dc:description/>
  <cp:lastModifiedBy>Mary Bruce</cp:lastModifiedBy>
  <cp:revision>1</cp:revision>
  <dcterms:created xsi:type="dcterms:W3CDTF">2023-06-05T11:11:00Z</dcterms:created>
  <dcterms:modified xsi:type="dcterms:W3CDTF">2023-06-05T11:12:00Z</dcterms:modified>
</cp:coreProperties>
</file>